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D0A3" w14:textId="77777777" w:rsidR="00E76EAE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6C71E7FC" w14:textId="77777777" w:rsidR="00E76EAE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68DDA89A" w14:textId="77777777" w:rsidR="00E76EAE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1A9A181B" w14:textId="77777777" w:rsidR="00E76EAE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144</w:t>
      </w:r>
    </w:p>
    <w:p w14:paraId="249B7676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proofErr w:type="spellStart"/>
      <w:r>
        <w:rPr>
          <w:rFonts w:ascii="Cambria Bold" w:hAnsi="Cambria Bold"/>
          <w:b/>
        </w:rPr>
        <w:t>Asociatia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Grupul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Actiune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Locala</w:t>
      </w:r>
      <w:proofErr w:type="spellEnd"/>
      <w:r>
        <w:rPr>
          <w:rFonts w:ascii="Cambria Bold" w:hAnsi="Cambria Bold"/>
          <w:b/>
        </w:rPr>
        <w:t xml:space="preserve"> Transcarpatica</w:t>
      </w:r>
    </w:p>
    <w:p w14:paraId="7B1C5E9C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proofErr w:type="spellStart"/>
      <w:r>
        <w:rPr>
          <w:rFonts w:ascii="Cambria Bold" w:hAnsi="Cambria Bold"/>
          <w:b/>
        </w:rPr>
        <w:t>Protecţia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oamenilor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și</w:t>
      </w:r>
      <w:proofErr w:type="spellEnd"/>
      <w:r>
        <w:rPr>
          <w:rFonts w:ascii="Cambria Bold" w:hAnsi="Cambria Bold"/>
          <w:b/>
        </w:rPr>
        <w:t xml:space="preserve"> a </w:t>
      </w:r>
      <w:proofErr w:type="spellStart"/>
      <w:r>
        <w:rPr>
          <w:rFonts w:ascii="Cambria Bold" w:hAnsi="Cambria Bold"/>
          <w:b/>
        </w:rPr>
        <w:t>speciilor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faună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sălbatică</w:t>
      </w:r>
      <w:proofErr w:type="spellEnd"/>
    </w:p>
    <w:p w14:paraId="0A668D66" w14:textId="77777777" w:rsidR="00E76EAE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1B4B25F3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2CFB8EFB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49A8F366" w14:textId="77777777" w:rsidR="00E76EAE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718E5D14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7D95BDF9" w14:textId="77777777" w:rsidR="00E76EAE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74A60771" w14:textId="77777777" w:rsidR="00E76EAE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5"/>
        <w:gridCol w:w="5203"/>
        <w:gridCol w:w="707"/>
        <w:gridCol w:w="994"/>
        <w:gridCol w:w="1557"/>
      </w:tblGrid>
      <w:tr w:rsidR="00E76EAE" w14:paraId="119FF073" w14:textId="77777777" w:rsidTr="000E52EB">
        <w:tc>
          <w:tcPr>
            <w:tcW w:w="359" w:type="pct"/>
            <w:shd w:val="clear" w:color="auto" w:fill="214F7D"/>
            <w:vAlign w:val="center"/>
          </w:tcPr>
          <w:p w14:paraId="20788259" w14:textId="77777777" w:rsidR="00E76EAE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2854" w:type="pct"/>
            <w:shd w:val="clear" w:color="auto" w:fill="214F7D"/>
            <w:vAlign w:val="center"/>
          </w:tcPr>
          <w:p w14:paraId="4A2D5364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388" w:type="pct"/>
            <w:shd w:val="clear" w:color="auto" w:fill="214F7D"/>
            <w:vAlign w:val="center"/>
          </w:tcPr>
          <w:p w14:paraId="47E512F9" w14:textId="77777777" w:rsidR="00E76EAE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45" w:type="pct"/>
            <w:shd w:val="clear" w:color="auto" w:fill="214F7D"/>
            <w:vAlign w:val="center"/>
          </w:tcPr>
          <w:p w14:paraId="3A15A6A9" w14:textId="77777777" w:rsidR="00E76EAE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854" w:type="pct"/>
            <w:shd w:val="clear" w:color="auto" w:fill="214F7D"/>
            <w:vAlign w:val="center"/>
          </w:tcPr>
          <w:p w14:paraId="6BA770D1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E76EAE" w14:paraId="60C0D775" w14:textId="77777777" w:rsidTr="000E52EB">
        <w:trPr>
          <w:trHeight w:val="2700"/>
        </w:trPr>
        <w:tc>
          <w:tcPr>
            <w:tcW w:w="5000" w:type="pct"/>
            <w:gridSpan w:val="5"/>
            <w:shd w:val="clear" w:color="auto" w:fill="757575"/>
            <w:vAlign w:val="center"/>
          </w:tcPr>
          <w:p w14:paraId="3FD81C42" w14:textId="77777777" w:rsidR="00E76EAE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E76EAE" w14:paraId="60A8660E" w14:textId="77777777" w:rsidTr="000E52EB">
        <w:trPr>
          <w:trHeight w:val="540"/>
        </w:trPr>
        <w:tc>
          <w:tcPr>
            <w:tcW w:w="359" w:type="pct"/>
            <w:vMerge w:val="restart"/>
            <w:vAlign w:val="center"/>
          </w:tcPr>
          <w:p w14:paraId="61168848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2854" w:type="pct"/>
            <w:vAlign w:val="center"/>
          </w:tcPr>
          <w:p w14:paraId="387717C3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t xml:space="preserve">•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corporale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necorporale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rezultate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incluse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ale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utilizate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care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finanţare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nerambursabilă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minimum 5 ani de la data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efectuării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plăţi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388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1E982BE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D75301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ED9DF6A" w14:textId="77777777" w:rsidR="00E76EAE" w:rsidRDefault="00E76EAE"/>
        </w:tc>
        <w:tc>
          <w:tcPr>
            <w:tcW w:w="54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5D6A5C6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75CC7D1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4673C66" w14:textId="77777777" w:rsidR="00E76EAE" w:rsidRDefault="00E76EAE"/>
        </w:tc>
        <w:tc>
          <w:tcPr>
            <w:tcW w:w="854" w:type="pct"/>
            <w:vMerge w:val="restart"/>
          </w:tcPr>
          <w:p w14:paraId="1784E741" w14:textId="77777777" w:rsidR="00E76EAE" w:rsidRDefault="00E76EAE"/>
        </w:tc>
      </w:tr>
      <w:tr w:rsidR="00E76EAE" w14:paraId="731AD4DE" w14:textId="77777777" w:rsidTr="000E52EB">
        <w:tc>
          <w:tcPr>
            <w:tcW w:w="359" w:type="pct"/>
            <w:vMerge/>
          </w:tcPr>
          <w:p w14:paraId="375FFED4" w14:textId="77777777" w:rsidR="00E76EAE" w:rsidRDefault="00E76EAE"/>
        </w:tc>
        <w:tc>
          <w:tcPr>
            <w:tcW w:w="2854" w:type="pct"/>
          </w:tcPr>
          <w:p w14:paraId="78BFD963" w14:textId="77777777" w:rsidR="00E76EAE" w:rsidRDefault="00000000">
            <w:r>
              <w:rPr>
                <w:rFonts w:ascii="Cambria" w:hAnsi="Cambria"/>
              </w:rPr>
              <w:t>DOCUMENTE-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al UAT -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  specific </w:t>
            </w:r>
            <w:proofErr w:type="spellStart"/>
            <w:r>
              <w:rPr>
                <w:rFonts w:ascii="Cambria" w:hAnsi="Cambria"/>
              </w:rPr>
              <w:t>fiecărei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 PUNCTE DE </w:t>
            </w:r>
            <w:proofErr w:type="spellStart"/>
            <w:r>
              <w:rPr>
                <w:rFonts w:ascii="Cambria" w:hAnsi="Cambria"/>
              </w:rPr>
              <w:t>VERIFICATExpertul</w:t>
            </w:r>
            <w:proofErr w:type="spellEnd"/>
            <w:r>
              <w:rPr>
                <w:rFonts w:ascii="Cambria" w:hAnsi="Cambria"/>
              </w:rPr>
              <w:t xml:space="preserve"> evaluator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al UAT </w:t>
            </w:r>
            <w:proofErr w:type="spellStart"/>
            <w:r>
              <w:rPr>
                <w:rFonts w:ascii="Cambria" w:hAnsi="Cambria"/>
              </w:rPr>
              <w:t>sauHotărârea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Adunării</w:t>
            </w:r>
            <w:proofErr w:type="spellEnd"/>
            <w:r>
              <w:rPr>
                <w:rFonts w:ascii="Cambria" w:hAnsi="Cambria"/>
              </w:rPr>
              <w:t xml:space="preserve"> Generale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lastRenderedPageBreak/>
              <w:t>caresa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regasesca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mentiunea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referire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însușirea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următoruluipunct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):- </w:t>
            </w:r>
            <w:proofErr w:type="spellStart"/>
            <w:r>
              <w:rPr>
                <w:rFonts w:ascii="Cambria" w:hAnsi="Cambria"/>
              </w:rPr>
              <w:t>angajamentul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necorporale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proprii</w:t>
            </w:r>
            <w:proofErr w:type="spellEnd"/>
            <w:r>
              <w:rPr>
                <w:rFonts w:ascii="Cambria" w:hAnsi="Cambria"/>
              </w:rPr>
              <w:t xml:space="preserve"> ale </w:t>
            </w:r>
            <w:proofErr w:type="spellStart"/>
            <w:r>
              <w:rPr>
                <w:rFonts w:ascii="Cambria" w:hAnsi="Cambria"/>
              </w:rPr>
              <w:t>beneficiarului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minimum 5 ani de la data </w:t>
            </w:r>
            <w:proofErr w:type="spellStart"/>
            <w:r>
              <w:rPr>
                <w:rFonts w:ascii="Cambria" w:hAnsi="Cambria"/>
              </w:rPr>
              <w:t>efectuării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plăţi</w:t>
            </w:r>
            <w:proofErr w:type="spellEnd"/>
            <w:r>
              <w:rPr>
                <w:rFonts w:ascii="Cambria" w:hAnsi="Cambria"/>
              </w:rPr>
              <w:t>;</w:t>
            </w:r>
          </w:p>
        </w:tc>
        <w:tc>
          <w:tcPr>
            <w:tcW w:w="388" w:type="pct"/>
            <w:vMerge/>
          </w:tcPr>
          <w:p w14:paraId="7303AB04" w14:textId="77777777" w:rsidR="00E76EAE" w:rsidRDefault="00E76EAE"/>
        </w:tc>
        <w:tc>
          <w:tcPr>
            <w:tcW w:w="545" w:type="pct"/>
            <w:vMerge/>
          </w:tcPr>
          <w:p w14:paraId="6EC4A2A0" w14:textId="77777777" w:rsidR="00E76EAE" w:rsidRDefault="00E76EAE"/>
        </w:tc>
        <w:tc>
          <w:tcPr>
            <w:tcW w:w="854" w:type="pct"/>
            <w:vMerge/>
          </w:tcPr>
          <w:p w14:paraId="089FBCCE" w14:textId="77777777" w:rsidR="00E76EAE" w:rsidRDefault="00E76EAE"/>
        </w:tc>
      </w:tr>
      <w:tr w:rsidR="00E76EAE" w14:paraId="404EDDDB" w14:textId="77777777" w:rsidTr="000E52EB">
        <w:trPr>
          <w:trHeight w:val="540"/>
        </w:trPr>
        <w:tc>
          <w:tcPr>
            <w:tcW w:w="359" w:type="pct"/>
            <w:vMerge w:val="restart"/>
            <w:vAlign w:val="center"/>
          </w:tcPr>
          <w:p w14:paraId="67654507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2854" w:type="pct"/>
            <w:vAlign w:val="center"/>
          </w:tcPr>
          <w:p w14:paraId="33160B77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</w:t>
            </w:r>
          </w:p>
        </w:tc>
        <w:tc>
          <w:tcPr>
            <w:tcW w:w="388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178BFD8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FC2999D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08996EE" w14:textId="77777777" w:rsidR="00E76EAE" w:rsidRDefault="00E76EAE"/>
        </w:tc>
        <w:tc>
          <w:tcPr>
            <w:tcW w:w="54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0A4E678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9700A77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CE74A69" w14:textId="77777777" w:rsidR="00E76EAE" w:rsidRDefault="00E76EAE"/>
        </w:tc>
        <w:tc>
          <w:tcPr>
            <w:tcW w:w="854" w:type="pct"/>
            <w:vMerge w:val="restart"/>
          </w:tcPr>
          <w:p w14:paraId="501E9534" w14:textId="77777777" w:rsidR="00E76EAE" w:rsidRDefault="00E76EAE"/>
        </w:tc>
      </w:tr>
      <w:tr w:rsidR="00E76EAE" w14:paraId="026CF93F" w14:textId="77777777" w:rsidTr="000E52EB">
        <w:tc>
          <w:tcPr>
            <w:tcW w:w="359" w:type="pct"/>
            <w:vMerge/>
          </w:tcPr>
          <w:p w14:paraId="2CA1FEF7" w14:textId="77777777" w:rsidR="00E76EAE" w:rsidRDefault="00E76EAE"/>
        </w:tc>
        <w:tc>
          <w:tcPr>
            <w:tcW w:w="2854" w:type="pct"/>
          </w:tcPr>
          <w:p w14:paraId="5DBF0C7D" w14:textId="77777777" w:rsidR="00E76EAE" w:rsidRDefault="00000000">
            <w:r>
              <w:rPr>
                <w:rFonts w:ascii="Cambria" w:hAnsi="Cambria"/>
              </w:rPr>
              <w:t>DOCUMENTE-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- SF/MJ/DALI-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locaţia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proiectuluiPUNCTE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atat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in SF/MJ/DALI </w:t>
            </w:r>
            <w:proofErr w:type="spellStart"/>
            <w:r>
              <w:rPr>
                <w:rFonts w:ascii="Cambria" w:hAnsi="Cambria"/>
              </w:rPr>
              <w:t>dacalocatia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Transcarpatica.Aceste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corelate cu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pentruterenurile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cladirile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le-au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finantare.Din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cladirile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amplasata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</w:t>
            </w:r>
            <w:proofErr w:type="spellStart"/>
            <w:r>
              <w:rPr>
                <w:rFonts w:ascii="Cambria" w:hAnsi="Cambria"/>
              </w:rPr>
              <w:t>Transcarpatica.Documente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locaţia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aproiectuluiA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privaţi:1.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incadrate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9.4.1),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certifice,dupa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 OBLIGATORIU,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reprezentate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act juridic civil, </w:t>
            </w:r>
            <w:proofErr w:type="spellStart"/>
            <w:r>
              <w:rPr>
                <w:rFonts w:ascii="Cambria" w:hAnsi="Cambria"/>
              </w:rPr>
              <w:t>jurisdicțional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sauadministrativ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 precum:-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translative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contractele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devânzare-cumpărare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donație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schimb</w:t>
            </w:r>
            <w:proofErr w:type="spellEnd"/>
            <w:r>
              <w:rPr>
                <w:rFonts w:ascii="Cambria" w:hAnsi="Cambria"/>
              </w:rPr>
              <w:t xml:space="preserve">, etc;-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declarative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împărțeala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judiciară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declarative, precum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cuputere</w:t>
            </w:r>
            <w:proofErr w:type="spellEnd"/>
            <w:r>
              <w:rPr>
                <w:rFonts w:ascii="Cambria" w:hAnsi="Cambria"/>
              </w:rPr>
              <w:t xml:space="preserve"> de res-judicata, de </w:t>
            </w:r>
            <w:proofErr w:type="spellStart"/>
            <w:r>
              <w:rPr>
                <w:rFonts w:ascii="Cambria" w:hAnsi="Cambria"/>
              </w:rPr>
              <w:t>partaj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a </w:t>
            </w:r>
            <w:proofErr w:type="spellStart"/>
            <w:r>
              <w:rPr>
                <w:rFonts w:ascii="Cambria" w:hAnsi="Cambria"/>
              </w:rPr>
              <w:t>uzucapiunii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imobiliare</w:t>
            </w:r>
            <w:proofErr w:type="spellEnd"/>
            <w:r>
              <w:rPr>
                <w:rFonts w:ascii="Cambria" w:hAnsi="Cambria"/>
              </w:rPr>
              <w:t xml:space="preserve">, etc.-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adjudecare.b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-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 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clădireaconcesionată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la zi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diminuarea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da,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semenţioneze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contract,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respectat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redevenţei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clauze.c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- Contract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copie.AFIR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clădire</w:t>
            </w:r>
            <w:proofErr w:type="spellEnd"/>
            <w:r>
              <w:rPr>
                <w:rFonts w:ascii="Cambria" w:hAnsi="Cambria"/>
              </w:rPr>
              <w:t xml:space="preserve">)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cadastrale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dedicată.În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sechestrujudiciar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investiția,solicitantul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ridicarea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menținereasechestrului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element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conţină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planulparcelar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.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menţiunea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cadastral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parcelar”.2.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nunecesită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(a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9.4.2)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- OBLIGATORIU, DACA PROIECTUL 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privată,b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concesiune,c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superficie,d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</w:t>
            </w:r>
            <w:proofErr w:type="spellStart"/>
            <w:r>
              <w:rPr>
                <w:rFonts w:ascii="Cambria" w:hAnsi="Cambria"/>
              </w:rPr>
              <w:t>delocațiune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comodat.Atentie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imobilul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execută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esteliber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sarcini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ipotecat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credit)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acordulcreditorului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execuţia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rambursare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deţin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soţul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soţia</w:t>
            </w:r>
            <w:proofErr w:type="spellEnd"/>
            <w:r>
              <w:rPr>
                <w:rFonts w:ascii="Cambria" w:hAnsi="Cambria"/>
              </w:rPr>
              <w:t xml:space="preserve">, 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dobândit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soţului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referitor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PFA, II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IF, pe </w:t>
            </w:r>
            <w:proofErr w:type="spellStart"/>
            <w:r>
              <w:rPr>
                <w:rFonts w:ascii="Cambria" w:hAnsi="Cambria"/>
              </w:rPr>
              <w:t>toată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cu AFIR. </w:t>
            </w:r>
            <w:proofErr w:type="spellStart"/>
            <w:r>
              <w:rPr>
                <w:rFonts w:ascii="Cambria" w:hAnsi="Cambria"/>
              </w:rPr>
              <w:t>Ambele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autentică.În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ii) nu sunt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 la OCPI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obţinut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AFIR,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senţintele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judecătoreşti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autoritate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public.3.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(a </w:t>
            </w:r>
            <w:proofErr w:type="spellStart"/>
            <w:r>
              <w:rPr>
                <w:rFonts w:ascii="Cambria" w:hAnsi="Cambria"/>
              </w:rPr>
              <w:t>fostbifat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9.4.3)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– OBLIGATORIU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privată,b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concesiune,c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superficie,d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  <w:r>
              <w:rPr>
                <w:rFonts w:ascii="Cambria" w:hAnsi="Cambria"/>
              </w:rPr>
              <w:t>/ 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autentică.Atenție</w:t>
            </w:r>
            <w:proofErr w:type="spell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public.B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,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cult, etc, </w:t>
            </w:r>
            <w:proofErr w:type="spellStart"/>
            <w:r>
              <w:rPr>
                <w:rFonts w:ascii="Cambria" w:hAnsi="Cambria"/>
              </w:rPr>
              <w:t>atat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 care nu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alcomunei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drumurineclasificate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Art. 115 </w:t>
            </w:r>
            <w:proofErr w:type="spellStart"/>
            <w:r>
              <w:rPr>
                <w:rFonts w:ascii="Cambria" w:hAnsi="Cambria"/>
              </w:rPr>
              <w:t>alin</w:t>
            </w:r>
            <w:proofErr w:type="spellEnd"/>
            <w:r>
              <w:rPr>
                <w:rFonts w:ascii="Cambria" w:hAnsi="Cambria"/>
              </w:rPr>
              <w:t xml:space="preserve"> (7) din </w:t>
            </w:r>
            <w:proofErr w:type="spellStart"/>
            <w:r>
              <w:rPr>
                <w:rFonts w:ascii="Cambria" w:hAnsi="Cambria"/>
              </w:rPr>
              <w:t>Legea</w:t>
            </w:r>
            <w:proofErr w:type="spellEnd"/>
            <w:r>
              <w:rPr>
                <w:rFonts w:ascii="Cambria" w:hAnsi="Cambria"/>
              </w:rPr>
              <w:t xml:space="preserve"> nr. 215/ 2001, </w:t>
            </w:r>
            <w:proofErr w:type="spellStart"/>
            <w:r>
              <w:rPr>
                <w:rFonts w:ascii="Cambria" w:hAnsi="Cambria"/>
              </w:rPr>
              <w:t>republicată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aadministraţiei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adică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cult/etc </w:t>
            </w:r>
            <w:proofErr w:type="spellStart"/>
            <w:r>
              <w:rPr>
                <w:rFonts w:ascii="Cambria" w:hAnsi="Cambria"/>
              </w:rPr>
              <w:t>privinddreptul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10 ani, </w:t>
            </w:r>
            <w:proofErr w:type="spellStart"/>
            <w:r>
              <w:rPr>
                <w:rFonts w:ascii="Cambria" w:hAnsi="Cambria"/>
              </w:rPr>
              <w:t>asuprabunurilor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la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 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10 ani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 care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anterior)-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domeniulpublic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teriorială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drumului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interes</w:t>
            </w:r>
            <w:proofErr w:type="spellEnd"/>
            <w:r>
              <w:rPr>
                <w:rFonts w:ascii="Cambria" w:hAnsi="Cambria"/>
              </w:rPr>
              <w:t xml:space="preserve"> local)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administrativ-teritorială.Acest</w:t>
            </w:r>
            <w:proofErr w:type="spellEnd"/>
            <w:r>
              <w:rPr>
                <w:rFonts w:ascii="Cambria" w:hAnsi="Cambria"/>
              </w:rPr>
              <w:t xml:space="preserve"> extras de carte </w:t>
            </w:r>
            <w:proofErr w:type="spellStart"/>
            <w:r>
              <w:rPr>
                <w:rFonts w:ascii="Cambria" w:hAnsi="Cambria"/>
              </w:rPr>
              <w:t>funciara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, 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88" w:type="pct"/>
            <w:vMerge/>
          </w:tcPr>
          <w:p w14:paraId="054F118C" w14:textId="77777777" w:rsidR="00E76EAE" w:rsidRDefault="00E76EAE"/>
        </w:tc>
        <w:tc>
          <w:tcPr>
            <w:tcW w:w="545" w:type="pct"/>
            <w:vMerge/>
          </w:tcPr>
          <w:p w14:paraId="4560DE2F" w14:textId="77777777" w:rsidR="00E76EAE" w:rsidRDefault="00E76EAE"/>
        </w:tc>
        <w:tc>
          <w:tcPr>
            <w:tcW w:w="854" w:type="pct"/>
            <w:vMerge/>
          </w:tcPr>
          <w:p w14:paraId="30387F00" w14:textId="77777777" w:rsidR="00E76EAE" w:rsidRDefault="00E76EAE"/>
        </w:tc>
      </w:tr>
      <w:tr w:rsidR="00E76EAE" w14:paraId="4A2AC31E" w14:textId="77777777" w:rsidTr="000E52EB">
        <w:trPr>
          <w:trHeight w:val="540"/>
        </w:trPr>
        <w:tc>
          <w:tcPr>
            <w:tcW w:w="359" w:type="pct"/>
            <w:vMerge w:val="restart"/>
            <w:vAlign w:val="center"/>
          </w:tcPr>
          <w:p w14:paraId="29A29BFD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3</w:t>
            </w:r>
          </w:p>
        </w:tc>
        <w:tc>
          <w:tcPr>
            <w:tcW w:w="2854" w:type="pct"/>
            <w:vAlign w:val="center"/>
          </w:tcPr>
          <w:p w14:paraId="5E46F1EE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dovada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proprietății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administrării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terenului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construcției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 </w:t>
            </w:r>
          </w:p>
        </w:tc>
        <w:tc>
          <w:tcPr>
            <w:tcW w:w="388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68B351C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2BC3111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2565CF9" w14:textId="77777777" w:rsidR="00E76EAE" w:rsidRDefault="00E76EAE"/>
        </w:tc>
        <w:tc>
          <w:tcPr>
            <w:tcW w:w="54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69591E0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6399015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E155A0" w14:textId="77777777" w:rsidR="00E76EAE" w:rsidRDefault="00E76EAE"/>
        </w:tc>
        <w:tc>
          <w:tcPr>
            <w:tcW w:w="854" w:type="pct"/>
            <w:vMerge w:val="restart"/>
          </w:tcPr>
          <w:p w14:paraId="519E8A41" w14:textId="77777777" w:rsidR="00E76EAE" w:rsidRDefault="00E76EAE"/>
        </w:tc>
      </w:tr>
      <w:tr w:rsidR="00E76EAE" w14:paraId="6F663892" w14:textId="77777777" w:rsidTr="000E52EB">
        <w:tc>
          <w:tcPr>
            <w:tcW w:w="359" w:type="pct"/>
            <w:vMerge/>
          </w:tcPr>
          <w:p w14:paraId="658C3821" w14:textId="77777777" w:rsidR="00E76EAE" w:rsidRDefault="00E76EAE"/>
        </w:tc>
        <w:tc>
          <w:tcPr>
            <w:tcW w:w="2854" w:type="pct"/>
          </w:tcPr>
          <w:p w14:paraId="4F5228D9" w14:textId="77777777" w:rsidR="00E76EAE" w:rsidRDefault="00000000">
            <w:r>
              <w:rPr>
                <w:rFonts w:ascii="Cambria" w:hAnsi="Cambria"/>
              </w:rPr>
              <w:t xml:space="preserve">DOCUMENTE-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solicitanții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le </w:t>
            </w:r>
            <w:proofErr w:type="spellStart"/>
            <w:r>
              <w:rPr>
                <w:rFonts w:ascii="Cambria" w:hAnsi="Cambria"/>
              </w:rPr>
              <w:t>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locaţia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A10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.- Extras de carte </w:t>
            </w:r>
            <w:proofErr w:type="spellStart"/>
            <w:r>
              <w:rPr>
                <w:rFonts w:ascii="Cambria" w:hAnsi="Cambria"/>
              </w:rPr>
              <w:t>funciara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cladirii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, 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privati</w:t>
            </w:r>
            <w:proofErr w:type="spellEnd"/>
            <w:r>
              <w:rPr>
                <w:rFonts w:ascii="Cambria" w:hAnsi="Cambria"/>
              </w:rPr>
              <w:t xml:space="preserve">-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teriorială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)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administrativ-teritorială.sau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aparțin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UAT/UAT-</w:t>
            </w:r>
            <w:proofErr w:type="spellStart"/>
            <w:r>
              <w:rPr>
                <w:rFonts w:ascii="Cambria" w:hAnsi="Cambria"/>
              </w:rPr>
              <w:t>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:-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actualizarea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alcătuiesc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al </w:t>
            </w:r>
            <w:proofErr w:type="spellStart"/>
            <w:r>
              <w:rPr>
                <w:rFonts w:ascii="Cambria" w:hAnsi="Cambria"/>
              </w:rPr>
              <w:t>unităţii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modificării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Notă</w:t>
            </w:r>
            <w:proofErr w:type="spellEnd"/>
            <w:r>
              <w:rPr>
                <w:rFonts w:ascii="Cambria" w:hAnsi="Cambria"/>
              </w:rPr>
              <w:t xml:space="preserve">: HCL de </w:t>
            </w:r>
            <w:proofErr w:type="spellStart"/>
            <w:r>
              <w:rPr>
                <w:rFonts w:ascii="Cambria" w:hAnsi="Cambria"/>
              </w:rPr>
              <w:t>modificare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inventarului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bunuriloraparținând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 sunt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legii.PUNCTE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VERIFICATExpertul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locaţia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deimplementare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se face </w:t>
            </w:r>
            <w:proofErr w:type="spellStart"/>
            <w:r>
              <w:rPr>
                <w:rFonts w:ascii="Cambria" w:hAnsi="Cambria"/>
              </w:rPr>
              <w:t>dovadaproprietatii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administrarii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constructiei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realizeazainvestitia:A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privaţi1.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construcţii-montaj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care </w:t>
            </w:r>
            <w:proofErr w:type="spellStart"/>
            <w:r>
              <w:rPr>
                <w:rFonts w:ascii="Cambria" w:hAnsi="Cambria"/>
              </w:rPr>
              <w:t>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>(</w:t>
            </w:r>
            <w:proofErr w:type="spellStart"/>
            <w:r>
              <w:rPr>
                <w:rFonts w:ascii="Cambria" w:hAnsi="Cambria"/>
              </w:rPr>
              <w:t>incadrate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9.4.1),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certifice,dupa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 OBLIGATORIU,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reprezentate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act juridic civil, </w:t>
            </w:r>
            <w:proofErr w:type="spellStart"/>
            <w:r>
              <w:rPr>
                <w:rFonts w:ascii="Cambria" w:hAnsi="Cambria"/>
              </w:rPr>
              <w:t>jurisdicțional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sauadministrativ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 precum:-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translative </w:t>
            </w:r>
            <w:r>
              <w:rPr>
                <w:rFonts w:ascii="Cambria" w:hAnsi="Cambria"/>
              </w:rPr>
              <w:lastRenderedPageBreak/>
              <w:t xml:space="preserve">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contractele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devânzare-cumpărare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donație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schimb</w:t>
            </w:r>
            <w:proofErr w:type="spellEnd"/>
            <w:r>
              <w:rPr>
                <w:rFonts w:ascii="Cambria" w:hAnsi="Cambria"/>
              </w:rPr>
              <w:t xml:space="preserve">, etc;-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declarative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împărțeala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judiciară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declarative, precum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cuputere</w:t>
            </w:r>
            <w:proofErr w:type="spellEnd"/>
            <w:r>
              <w:rPr>
                <w:rFonts w:ascii="Cambria" w:hAnsi="Cambria"/>
              </w:rPr>
              <w:t xml:space="preserve"> de res-judicata, de </w:t>
            </w:r>
            <w:proofErr w:type="spellStart"/>
            <w:r>
              <w:rPr>
                <w:rFonts w:ascii="Cambria" w:hAnsi="Cambria"/>
              </w:rPr>
              <w:t>partaj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uzucapiunii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imobiliare</w:t>
            </w:r>
            <w:proofErr w:type="spellEnd"/>
            <w:r>
              <w:rPr>
                <w:rFonts w:ascii="Cambria" w:hAnsi="Cambria"/>
              </w:rPr>
              <w:t xml:space="preserve">, etc.-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adjudecare.b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-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 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clădireaconcesionată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la zi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diminuarea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da,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semenţioneze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contract,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respectat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redevenţei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clauze.c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- Contract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copie.AFIR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clădire</w:t>
            </w:r>
            <w:proofErr w:type="spellEnd"/>
            <w:r>
              <w:rPr>
                <w:rFonts w:ascii="Cambria" w:hAnsi="Cambria"/>
              </w:rPr>
              <w:t xml:space="preserve">)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cadastrale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dedicată.În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sechestrujudiciar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propune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investiția,solicitantul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sechestrului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AFIR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ridicarea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menținereasechestrului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aspect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element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proiectului.Extrasul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conţină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planulparcelar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.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definanţare</w:t>
            </w:r>
            <w:proofErr w:type="spellEnd"/>
            <w:r>
              <w:rPr>
                <w:rFonts w:ascii="Cambria" w:hAnsi="Cambria"/>
              </w:rPr>
              <w:t xml:space="preserve">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menţiunea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cadastral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parcelar”.2.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nunecesită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Autorizaţie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construcţie</w:t>
            </w:r>
            <w:proofErr w:type="spellEnd"/>
            <w:r>
              <w:rPr>
                <w:rFonts w:ascii="Cambria" w:hAnsi="Cambria"/>
              </w:rPr>
              <w:t xml:space="preserve"> (pot include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) (a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9.4.2)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- OBLIGATORIU,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privată,b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concesiune,c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superficie,d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</w:t>
            </w:r>
            <w:proofErr w:type="spellStart"/>
            <w:r>
              <w:rPr>
                <w:rFonts w:ascii="Cambria" w:hAnsi="Cambria"/>
              </w:rPr>
              <w:t>delocațiune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comodat.Atentie</w:t>
            </w:r>
            <w:proofErr w:type="spellEnd"/>
            <w:r>
              <w:rPr>
                <w:rFonts w:ascii="Cambria" w:hAnsi="Cambria"/>
              </w:rPr>
              <w:t xml:space="preserve">!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imobilul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execută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esteliber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sarcini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ipotecat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credit)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acordulcreditorului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execuţia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rambursare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Individuale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Familiale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deţin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soţul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soţia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dobândit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soţului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soţiei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referitor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PFA, II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IF, pe </w:t>
            </w:r>
            <w:proofErr w:type="spellStart"/>
            <w:r>
              <w:rPr>
                <w:rFonts w:ascii="Cambria" w:hAnsi="Cambria"/>
              </w:rPr>
              <w:t>toată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valabilitate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cu AFIR. </w:t>
            </w:r>
            <w:proofErr w:type="spellStart"/>
            <w:r>
              <w:rPr>
                <w:rFonts w:ascii="Cambria" w:hAnsi="Cambria"/>
              </w:rPr>
              <w:t>Ambele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autentică.În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ii) nu sunt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 la OCPI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obţinut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AFIR,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senţintele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judecătoreşti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autoritate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Atenție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public.3.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(a </w:t>
            </w:r>
            <w:proofErr w:type="spellStart"/>
            <w:r>
              <w:rPr>
                <w:rFonts w:ascii="Cambria" w:hAnsi="Cambria"/>
              </w:rPr>
              <w:lastRenderedPageBreak/>
              <w:t>fostbifat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9.4.3)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 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– OBLIGATORIU DACA PROIECTUL </w:t>
            </w:r>
            <w:proofErr w:type="spellStart"/>
            <w:r>
              <w:rPr>
                <w:rFonts w:ascii="Cambria" w:hAnsi="Cambria"/>
              </w:rPr>
              <w:t>IMPUNE:a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privată,b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concesiune,c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superficie,d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uzufruct;e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gratuit;f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locațiuneDe</w:t>
            </w:r>
            <w:proofErr w:type="spellEnd"/>
            <w:r>
              <w:rPr>
                <w:rFonts w:ascii="Cambria" w:hAnsi="Cambria"/>
              </w:rPr>
              <w:t xml:space="preserve">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  <w:r>
              <w:rPr>
                <w:rFonts w:ascii="Cambria" w:hAnsi="Cambria"/>
              </w:rPr>
              <w:t>/ 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comodat.Documentele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notariat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autentică.Atenție</w:t>
            </w:r>
            <w:proofErr w:type="spellEnd"/>
            <w:r>
              <w:rPr>
                <w:rFonts w:ascii="Cambria" w:hAnsi="Cambria"/>
              </w:rPr>
              <w:t xml:space="preserve">!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public.B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,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cult, etc, </w:t>
            </w:r>
            <w:proofErr w:type="spellStart"/>
            <w:r>
              <w:rPr>
                <w:rFonts w:ascii="Cambria" w:hAnsi="Cambria"/>
              </w:rPr>
              <w:t>atat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cat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 care nu </w:t>
            </w:r>
            <w:proofErr w:type="spellStart"/>
            <w:r>
              <w:rPr>
                <w:rFonts w:ascii="Cambria" w:hAnsi="Cambria"/>
              </w:rPr>
              <w:t>necesita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caz,următoarele</w:t>
            </w:r>
            <w:proofErr w:type="spellEnd"/>
            <w:r>
              <w:rPr>
                <w:rFonts w:ascii="Cambria" w:hAnsi="Cambria"/>
              </w:rPr>
              <w:t xml:space="preserve">:-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alcomunei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legislaţiei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privindproprietatea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regimul</w:t>
            </w:r>
            <w:proofErr w:type="spellEnd"/>
            <w:r>
              <w:rPr>
                <w:rFonts w:ascii="Cambria" w:hAnsi="Cambria"/>
              </w:rPr>
              <w:t xml:space="preserve"> juridic al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r>
              <w:rPr>
                <w:rFonts w:ascii="Cambria" w:hAnsi="Cambria"/>
              </w:rPr>
              <w:t>Guvernului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aprobarea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saucompletărilor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sensul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includerii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saudetalierii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poziției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clasificării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drumurineclasificate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Art. 115 </w:t>
            </w:r>
            <w:proofErr w:type="spellStart"/>
            <w:r>
              <w:rPr>
                <w:rFonts w:ascii="Cambria" w:hAnsi="Cambria"/>
              </w:rPr>
              <w:t>alin</w:t>
            </w:r>
            <w:proofErr w:type="spellEnd"/>
            <w:r>
              <w:rPr>
                <w:rFonts w:ascii="Cambria" w:hAnsi="Cambria"/>
              </w:rPr>
              <w:t xml:space="preserve"> (7) din </w:t>
            </w:r>
            <w:proofErr w:type="spellStart"/>
            <w:r>
              <w:rPr>
                <w:rFonts w:ascii="Cambria" w:hAnsi="Cambria"/>
              </w:rPr>
              <w:t>Legea</w:t>
            </w:r>
            <w:proofErr w:type="spellEnd"/>
            <w:r>
              <w:rPr>
                <w:rFonts w:ascii="Cambria" w:hAnsi="Cambria"/>
              </w:rPr>
              <w:t xml:space="preserve"> nr. 215/ 2001, </w:t>
            </w:r>
            <w:proofErr w:type="spellStart"/>
            <w:r>
              <w:rPr>
                <w:rFonts w:ascii="Cambria" w:hAnsi="Cambria"/>
              </w:rPr>
              <w:t>republicată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aadministraţiei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 xml:space="preserve"> locale, </w:t>
            </w:r>
            <w:proofErr w:type="spellStart"/>
            <w:r>
              <w:rPr>
                <w:rFonts w:ascii="Cambria" w:hAnsi="Cambria"/>
              </w:rPr>
              <w:t>adică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controlului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delegalitate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Prefectului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ONG-</w:t>
            </w:r>
            <w:proofErr w:type="spellStart"/>
            <w:r>
              <w:rPr>
                <w:rFonts w:ascii="Cambria" w:hAnsi="Cambria"/>
              </w:rPr>
              <w:t>uri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Unităţi</w:t>
            </w:r>
            <w:proofErr w:type="spellEnd"/>
            <w:r>
              <w:rPr>
                <w:rFonts w:ascii="Cambria" w:hAnsi="Cambria"/>
              </w:rPr>
              <w:t xml:space="preserve"> de cult/etc </w:t>
            </w:r>
            <w:proofErr w:type="spellStart"/>
            <w:r>
              <w:rPr>
                <w:rFonts w:ascii="Cambria" w:hAnsi="Cambria"/>
              </w:rPr>
              <w:t>privinddreptul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/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10 ani, </w:t>
            </w:r>
            <w:proofErr w:type="spellStart"/>
            <w:r>
              <w:rPr>
                <w:rFonts w:ascii="Cambria" w:hAnsi="Cambria"/>
              </w:rPr>
              <w:t>asuprabunurilor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la care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 pe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minimum 10 ani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forme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menţionate</w:t>
            </w:r>
            <w:proofErr w:type="spellEnd"/>
            <w:r>
              <w:rPr>
                <w:rFonts w:ascii="Cambria" w:hAnsi="Cambria"/>
              </w:rPr>
              <w:t xml:space="preserve"> anterior)-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domeniulpublic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unitateaadministrativ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teriorială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lastRenderedPageBreak/>
              <w:t>urmează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)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administrativ-teritorială.Expertul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A10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: ,,Date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obţinerii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extrasului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>) pe care sunt/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modernizări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>.”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A10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definanțare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descărcat</w:t>
            </w:r>
            <w:proofErr w:type="spellEnd"/>
            <w:r>
              <w:rPr>
                <w:rFonts w:ascii="Cambria" w:hAnsi="Cambria"/>
              </w:rPr>
              <w:t xml:space="preserve"> de expert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.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din extras </w:t>
            </w:r>
            <w:proofErr w:type="spellStart"/>
            <w:r>
              <w:rPr>
                <w:rFonts w:ascii="Cambria" w:hAnsi="Cambria"/>
              </w:rPr>
              <w:t>reiese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intabularea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terenului</w:t>
            </w:r>
            <w:proofErr w:type="spellEnd"/>
            <w:r>
              <w:rPr>
                <w:rFonts w:ascii="Cambria" w:hAnsi="Cambria"/>
              </w:rPr>
              <w:t xml:space="preserve"> pe care </w:t>
            </w:r>
            <w:proofErr w:type="spellStart"/>
            <w:r>
              <w:rPr>
                <w:rFonts w:ascii="Cambria" w:hAnsi="Cambria"/>
              </w:rPr>
              <w:t>urmează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)</w:t>
            </w:r>
            <w:proofErr w:type="gramEnd"/>
            <w:r>
              <w:rPr>
                <w:rFonts w:ascii="Cambria" w:hAnsi="Cambria"/>
              </w:rPr>
              <w:t xml:space="preserve">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unitatea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teritorială</w:t>
            </w:r>
            <w:proofErr w:type="spellEnd"/>
            <w:r>
              <w:rPr>
                <w:rFonts w:ascii="Cambria" w:hAnsi="Cambria"/>
              </w:rPr>
              <w:t xml:space="preserve">, etc).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al UAT (in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UAT),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cu cel din SF/DALI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din extras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caracteristicile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referitoare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amplasament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extravilan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intravilan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suprafață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lungime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lățime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din SF/DALI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deurbanism.Bunul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liber de </w:t>
            </w:r>
            <w:proofErr w:type="spellStart"/>
            <w:r>
              <w:rPr>
                <w:rFonts w:ascii="Cambria" w:hAnsi="Cambria"/>
              </w:rPr>
              <w:t>sarcini</w:t>
            </w:r>
            <w:proofErr w:type="spellEnd"/>
            <w:r>
              <w:rPr>
                <w:rFonts w:ascii="Cambria" w:hAnsi="Cambria"/>
              </w:rPr>
              <w:t>. Nu sunt 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reconstituirii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litigii.În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descărcat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sistem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publici</w:t>
            </w:r>
            <w:proofErr w:type="spellEnd"/>
            <w:r>
              <w:rPr>
                <w:rFonts w:ascii="Cambria" w:hAnsi="Cambria"/>
              </w:rPr>
              <w:t>  (</w:t>
            </w:r>
            <w:proofErr w:type="gramEnd"/>
            <w:r>
              <w:rPr>
                <w:rFonts w:ascii="Cambria" w:hAnsi="Cambria"/>
              </w:rPr>
              <w:t>UAT. etc) /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asociațiile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Fundatiile</w:t>
            </w:r>
            <w:proofErr w:type="spellEnd"/>
            <w:r>
              <w:rPr>
                <w:rFonts w:ascii="Cambria" w:hAnsi="Cambria"/>
              </w:rPr>
              <w:t xml:space="preserve">, etc)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primirea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extraselor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solicitate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verificările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sus.În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atașat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dosarul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HG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HCL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legislația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aplicabilă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emiteriirespectivelor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(HG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HCL)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amplasează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/sunt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/e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bunurilor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apațin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Monitorul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României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HCL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drumurile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agricolă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fac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public,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poziţie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globală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clasificate.Expertul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 HCL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dovedeşte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terenul</w:t>
            </w:r>
            <w:proofErr w:type="spellEnd"/>
            <w:r>
              <w:rPr>
                <w:rFonts w:ascii="Cambria" w:hAnsi="Cambria"/>
              </w:rPr>
              <w:t xml:space="preserve">  care face </w:t>
            </w:r>
            <w:proofErr w:type="spellStart"/>
            <w:r>
              <w:rPr>
                <w:rFonts w:ascii="Cambria" w:hAnsi="Cambria"/>
              </w:rPr>
              <w:t>obiectul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inclus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aparţind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 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atare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doc. </w:t>
            </w:r>
            <w:proofErr w:type="spellStart"/>
            <w:r>
              <w:rPr>
                <w:rFonts w:ascii="Cambria" w:hAnsi="Cambria"/>
              </w:rPr>
              <w:t>HCLCazurile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actualizează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modifică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completează</w:t>
            </w:r>
            <w:proofErr w:type="spellEnd"/>
            <w:r>
              <w:rPr>
                <w:rFonts w:ascii="Cambria" w:hAnsi="Cambria"/>
              </w:rPr>
              <w:t>)</w:t>
            </w:r>
            <w:proofErr w:type="spellStart"/>
            <w:r>
              <w:rPr>
                <w:rFonts w:ascii="Cambria" w:hAnsi="Cambria"/>
              </w:rPr>
              <w:t>inventarul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aparținând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domeniului</w:t>
            </w:r>
            <w:proofErr w:type="spellEnd"/>
            <w:r>
              <w:rPr>
                <w:rFonts w:ascii="Cambria" w:hAnsi="Cambria"/>
              </w:rPr>
              <w:t xml:space="preserve"> public al UAT sunt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 la art. 6 </w:t>
            </w:r>
            <w:proofErr w:type="spellStart"/>
            <w:r>
              <w:rPr>
                <w:rFonts w:ascii="Cambria" w:hAnsi="Cambria"/>
              </w:rPr>
              <w:t>aliniatul</w:t>
            </w:r>
            <w:proofErr w:type="spellEnd"/>
            <w:r>
              <w:rPr>
                <w:rFonts w:ascii="Cambria" w:hAnsi="Cambria"/>
              </w:rPr>
              <w:t xml:space="preserve"> (3) din </w:t>
            </w:r>
            <w:proofErr w:type="spellStart"/>
            <w:r>
              <w:rPr>
                <w:rFonts w:ascii="Cambria" w:hAnsi="Cambria"/>
              </w:rPr>
              <w:t>Normele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bunurilor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alcătuiesc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>, al 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, al </w:t>
            </w:r>
            <w:proofErr w:type="spellStart"/>
            <w:r>
              <w:rPr>
                <w:rFonts w:ascii="Cambria" w:hAnsi="Cambria"/>
              </w:rPr>
              <w:t>municipiilor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județelor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aprobate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H.G. nr. 392/2020, cu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ulterioare.Nu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respectivul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inventar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modificat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Guvern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dinaintea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a OUG 57/2019) fie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HCL </w:t>
            </w:r>
            <w:proofErr w:type="spellStart"/>
            <w:r>
              <w:rPr>
                <w:rFonts w:ascii="Cambria" w:hAnsi="Cambria"/>
              </w:rPr>
              <w:t>întocmită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de OUG 57/2019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88" w:type="pct"/>
            <w:vMerge/>
          </w:tcPr>
          <w:p w14:paraId="1DF5E506" w14:textId="77777777" w:rsidR="00E76EAE" w:rsidRDefault="00E76EAE"/>
        </w:tc>
        <w:tc>
          <w:tcPr>
            <w:tcW w:w="545" w:type="pct"/>
            <w:vMerge/>
          </w:tcPr>
          <w:p w14:paraId="7D5FE8FF" w14:textId="77777777" w:rsidR="00E76EAE" w:rsidRDefault="00E76EAE"/>
        </w:tc>
        <w:tc>
          <w:tcPr>
            <w:tcW w:w="854" w:type="pct"/>
            <w:vMerge/>
          </w:tcPr>
          <w:p w14:paraId="637A8C53" w14:textId="77777777" w:rsidR="00E76EAE" w:rsidRDefault="00E76EAE"/>
        </w:tc>
      </w:tr>
      <w:tr w:rsidR="00E76EAE" w14:paraId="31AE7726" w14:textId="77777777" w:rsidTr="000E52EB">
        <w:trPr>
          <w:trHeight w:val="540"/>
        </w:trPr>
        <w:tc>
          <w:tcPr>
            <w:tcW w:w="359" w:type="pct"/>
            <w:vMerge w:val="restart"/>
            <w:vAlign w:val="center"/>
          </w:tcPr>
          <w:p w14:paraId="3F9532DF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2854" w:type="pct"/>
            <w:vAlign w:val="center"/>
          </w:tcPr>
          <w:p w14:paraId="59CD7C56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Imobilul-teren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care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implementează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află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zone populate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animale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specii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faună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sălbatică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amplasat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traseele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acestora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astfel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încât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pot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apărea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conflicte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om-animal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pot produce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pagube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proprietăţi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inclusiv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animale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domestice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388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031FFC5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B27DB97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211A5A" w14:textId="77777777" w:rsidR="00E76EAE" w:rsidRDefault="00E76EAE"/>
        </w:tc>
        <w:tc>
          <w:tcPr>
            <w:tcW w:w="54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7806CEF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FCF318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3F8FB6" w14:textId="77777777" w:rsidR="00E76EAE" w:rsidRDefault="00E76EAE"/>
        </w:tc>
        <w:tc>
          <w:tcPr>
            <w:tcW w:w="854" w:type="pct"/>
            <w:vMerge w:val="restart"/>
          </w:tcPr>
          <w:p w14:paraId="7978FDD3" w14:textId="77777777" w:rsidR="00E76EAE" w:rsidRDefault="00E76EAE"/>
        </w:tc>
      </w:tr>
      <w:tr w:rsidR="00E76EAE" w14:paraId="0C935120" w14:textId="77777777" w:rsidTr="000E52EB">
        <w:tc>
          <w:tcPr>
            <w:tcW w:w="359" w:type="pct"/>
            <w:vMerge/>
          </w:tcPr>
          <w:p w14:paraId="0D1DAB13" w14:textId="77777777" w:rsidR="00E76EAE" w:rsidRDefault="00E76EAE"/>
        </w:tc>
        <w:tc>
          <w:tcPr>
            <w:tcW w:w="2854" w:type="pct"/>
          </w:tcPr>
          <w:p w14:paraId="4638A935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DOCUMENTE:</w:t>
            </w:r>
          </w:p>
          <w:p w14:paraId="06C01DAA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133EBA35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SF/MJ/DALI</w:t>
            </w:r>
          </w:p>
          <w:p w14:paraId="687A469D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PUNCTE DE VERIFICAT</w:t>
            </w:r>
          </w:p>
          <w:p w14:paraId="35F3DA30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/SF/MJ/DALI a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67064584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imobilul-teren</w:t>
            </w:r>
            <w:proofErr w:type="spellEnd"/>
            <w:r>
              <w:rPr>
                <w:rFonts w:ascii="Cambria" w:hAnsi="Cambria"/>
              </w:rPr>
              <w:t xml:space="preserve"> pe care se </w:t>
            </w:r>
            <w:proofErr w:type="spellStart"/>
            <w:r>
              <w:rPr>
                <w:rFonts w:ascii="Cambria" w:hAnsi="Cambria"/>
              </w:rPr>
              <w:t>implementează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zone populate cu </w:t>
            </w:r>
            <w:proofErr w:type="spellStart"/>
            <w:r>
              <w:rPr>
                <w:rFonts w:ascii="Cambria" w:hAnsi="Cambria"/>
              </w:rPr>
              <w:t>animale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specii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faună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sălbatică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amplasat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traseele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 xml:space="preserve"> pot </w:t>
            </w:r>
            <w:proofErr w:type="spellStart"/>
            <w:r>
              <w:rPr>
                <w:rFonts w:ascii="Cambria" w:hAnsi="Cambria"/>
              </w:rPr>
              <w:t>apărea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conflicte</w:t>
            </w:r>
            <w:proofErr w:type="spellEnd"/>
            <w:r>
              <w:rPr>
                <w:rFonts w:ascii="Cambria" w:hAnsi="Cambria"/>
              </w:rPr>
              <w:t xml:space="preserve"> om-animal </w:t>
            </w:r>
            <w:proofErr w:type="spellStart"/>
            <w:r>
              <w:rPr>
                <w:rFonts w:ascii="Cambria" w:hAnsi="Cambria"/>
              </w:rPr>
              <w:t>ori</w:t>
            </w:r>
            <w:proofErr w:type="spellEnd"/>
            <w:r>
              <w:rPr>
                <w:rFonts w:ascii="Cambria" w:hAnsi="Cambria"/>
              </w:rPr>
              <w:t xml:space="preserve"> pot produce </w:t>
            </w:r>
            <w:proofErr w:type="spellStart"/>
            <w:r>
              <w:rPr>
                <w:rFonts w:ascii="Cambria" w:hAnsi="Cambria"/>
              </w:rPr>
              <w:t>pagube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proprietăţi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animale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domestice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88" w:type="pct"/>
            <w:vMerge/>
          </w:tcPr>
          <w:p w14:paraId="76A5D03C" w14:textId="77777777" w:rsidR="00E76EAE" w:rsidRDefault="00E76EAE"/>
        </w:tc>
        <w:tc>
          <w:tcPr>
            <w:tcW w:w="545" w:type="pct"/>
            <w:vMerge/>
          </w:tcPr>
          <w:p w14:paraId="52329498" w14:textId="77777777" w:rsidR="00E76EAE" w:rsidRDefault="00E76EAE"/>
        </w:tc>
        <w:tc>
          <w:tcPr>
            <w:tcW w:w="854" w:type="pct"/>
            <w:vMerge/>
          </w:tcPr>
          <w:p w14:paraId="797B5C5D" w14:textId="77777777" w:rsidR="00E76EAE" w:rsidRDefault="00E76EAE"/>
        </w:tc>
      </w:tr>
      <w:tr w:rsidR="00E76EAE" w14:paraId="723F5BAA" w14:textId="77777777" w:rsidTr="000E52EB">
        <w:trPr>
          <w:trHeight w:val="540"/>
        </w:trPr>
        <w:tc>
          <w:tcPr>
            <w:tcW w:w="359" w:type="pct"/>
            <w:vMerge w:val="restart"/>
            <w:vAlign w:val="center"/>
          </w:tcPr>
          <w:p w14:paraId="0A9BFD7D" w14:textId="77777777" w:rsidR="00E76EAE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2854" w:type="pct"/>
            <w:vAlign w:val="center"/>
          </w:tcPr>
          <w:p w14:paraId="1D58551E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durabilitatea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mediului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atenuare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schimbărilor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climatice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adaptare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acestea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zonele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rurale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avand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obiectiv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promovarea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durabile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gestionării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eficiente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resurselor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naturale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precum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solul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aerul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inclusiv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reducerea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dependenței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substanțe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chimice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388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2A43D72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C615EC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A1B389" w14:textId="77777777" w:rsidR="00E76EAE" w:rsidRDefault="00E76EAE"/>
        </w:tc>
        <w:tc>
          <w:tcPr>
            <w:tcW w:w="545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51325A9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171435E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3CB47B4" w14:textId="77777777" w:rsidR="00E76EAE" w:rsidRDefault="00E76EAE"/>
        </w:tc>
        <w:tc>
          <w:tcPr>
            <w:tcW w:w="854" w:type="pct"/>
            <w:vMerge w:val="restart"/>
          </w:tcPr>
          <w:p w14:paraId="788A71DE" w14:textId="77777777" w:rsidR="00E76EAE" w:rsidRDefault="00E76EAE"/>
        </w:tc>
      </w:tr>
      <w:tr w:rsidR="00E76EAE" w14:paraId="0BC882A7" w14:textId="77777777" w:rsidTr="000E52EB">
        <w:tc>
          <w:tcPr>
            <w:tcW w:w="359" w:type="pct"/>
            <w:vMerge/>
          </w:tcPr>
          <w:p w14:paraId="03AC7914" w14:textId="77777777" w:rsidR="00E76EAE" w:rsidRDefault="00E76EAE"/>
        </w:tc>
        <w:tc>
          <w:tcPr>
            <w:tcW w:w="2854" w:type="pct"/>
          </w:tcPr>
          <w:p w14:paraId="0AADB289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DOCUMENTE:</w:t>
            </w:r>
          </w:p>
          <w:p w14:paraId="44A6E313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5162174F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- SF/MJ/DALI</w:t>
            </w:r>
          </w:p>
          <w:p w14:paraId="3B250F83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PUNCTE DE VERIFICAT</w:t>
            </w:r>
          </w:p>
          <w:p w14:paraId="17D0D7F4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operațiuni</w:t>
            </w:r>
            <w:proofErr w:type="spellEnd"/>
            <w:r>
              <w:rPr>
                <w:rFonts w:ascii="Cambria" w:hAnsi="Cambria"/>
              </w:rPr>
              <w:t xml:space="preserve"> care 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durabilitatea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41F96A6E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atenuare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schimbărilor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climatice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adaptare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zonele</w:t>
            </w:r>
            <w:proofErr w:type="spellEnd"/>
          </w:p>
          <w:p w14:paraId="1874E00B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rurale</w:t>
            </w:r>
            <w:proofErr w:type="spellEnd"/>
          </w:p>
        </w:tc>
        <w:tc>
          <w:tcPr>
            <w:tcW w:w="388" w:type="pct"/>
            <w:vMerge/>
          </w:tcPr>
          <w:p w14:paraId="56C3D6EB" w14:textId="77777777" w:rsidR="00E76EAE" w:rsidRDefault="00E76EAE"/>
        </w:tc>
        <w:tc>
          <w:tcPr>
            <w:tcW w:w="545" w:type="pct"/>
            <w:vMerge/>
          </w:tcPr>
          <w:p w14:paraId="3218D5CE" w14:textId="77777777" w:rsidR="00E76EAE" w:rsidRDefault="00E76EAE"/>
        </w:tc>
        <w:tc>
          <w:tcPr>
            <w:tcW w:w="854" w:type="pct"/>
            <w:vMerge/>
          </w:tcPr>
          <w:p w14:paraId="7DCF10E8" w14:textId="77777777" w:rsidR="00E76EAE" w:rsidRDefault="00E76EAE"/>
        </w:tc>
      </w:tr>
      <w:tr w:rsidR="00E76EAE" w14:paraId="1698F2B6" w14:textId="77777777" w:rsidTr="000E52EB">
        <w:tc>
          <w:tcPr>
            <w:tcW w:w="359" w:type="pct"/>
            <w:shd w:val="clear" w:color="auto" w:fill="214F7D"/>
            <w:vAlign w:val="center"/>
          </w:tcPr>
          <w:p w14:paraId="26490993" w14:textId="77777777" w:rsidR="00E76EAE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2854" w:type="pct"/>
            <w:shd w:val="clear" w:color="auto" w:fill="214F7D"/>
            <w:vAlign w:val="center"/>
          </w:tcPr>
          <w:p w14:paraId="5B011C20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388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3A1782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A0DBA7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32EF1F70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545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03B89C0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A95E681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5C46CF72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854" w:type="pct"/>
            <w:shd w:val="clear" w:color="auto" w:fill="214F7D"/>
            <w:vAlign w:val="center"/>
          </w:tcPr>
          <w:p w14:paraId="239141E0" w14:textId="77777777" w:rsidR="00E76EAE" w:rsidRDefault="00E76EAE"/>
        </w:tc>
      </w:tr>
    </w:tbl>
    <w:p w14:paraId="04A3FCC6" w14:textId="77777777" w:rsidR="00E76EAE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E76EAE" w14:paraId="7C5C727A" w14:textId="77777777">
        <w:trPr>
          <w:trHeight w:val="540"/>
        </w:trPr>
        <w:tc>
          <w:tcPr>
            <w:tcW w:w="0" w:type="auto"/>
            <w:vAlign w:val="center"/>
          </w:tcPr>
          <w:p w14:paraId="2224E470" w14:textId="77777777" w:rsidR="00E76EAE" w:rsidRDefault="00E76EAE"/>
        </w:tc>
      </w:tr>
    </w:tbl>
    <w:p w14:paraId="01A0B1B4" w14:textId="77777777" w:rsidR="00E76EAE" w:rsidRDefault="00E76EAE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5"/>
        <w:gridCol w:w="1823"/>
        <w:gridCol w:w="2735"/>
        <w:gridCol w:w="1823"/>
      </w:tblGrid>
      <w:tr w:rsidR="00E76EAE" w14:paraId="33D5F03E" w14:textId="77777777">
        <w:trPr>
          <w:trHeight w:val="720"/>
        </w:trPr>
        <w:tc>
          <w:tcPr>
            <w:tcW w:w="1500" w:type="pct"/>
            <w:vAlign w:val="center"/>
          </w:tcPr>
          <w:p w14:paraId="0CCDF1C7" w14:textId="77777777" w:rsidR="00E76EAE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31F4017D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3C1194A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8E9F338" w14:textId="77777777" w:rsidR="00E76EAE" w:rsidRDefault="00E76EAE"/>
        </w:tc>
        <w:tc>
          <w:tcPr>
            <w:tcW w:w="1500" w:type="pct"/>
            <w:vAlign w:val="center"/>
          </w:tcPr>
          <w:p w14:paraId="4224B13E" w14:textId="77777777" w:rsidR="00E76EAE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E76EAE" w14:paraId="4DA3E95B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14B061C8" w14:textId="77777777" w:rsidR="00E76EAE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43C2EA3" w14:textId="77777777" w:rsidR="00E76EAE" w:rsidRDefault="00E76EAE"/>
        </w:tc>
      </w:tr>
    </w:tbl>
    <w:p w14:paraId="0885C65C" w14:textId="77777777" w:rsidR="000E52EB" w:rsidRDefault="000E52EB">
      <w:pPr>
        <w:spacing w:line="360" w:lineRule="auto"/>
        <w:ind w:firstLine="493"/>
        <w:rPr>
          <w:rFonts w:ascii="Cambria" w:hAnsi="Cambria"/>
        </w:rPr>
      </w:pPr>
    </w:p>
    <w:p w14:paraId="316E49E0" w14:textId="1872D5EE" w:rsidR="00E76EAE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E76EAE" w14:paraId="48690FE8" w14:textId="77777777">
        <w:tc>
          <w:tcPr>
            <w:tcW w:w="400" w:type="pct"/>
            <w:shd w:val="clear" w:color="auto" w:fill="015840"/>
            <w:vAlign w:val="center"/>
          </w:tcPr>
          <w:p w14:paraId="6F14D78F" w14:textId="77777777" w:rsidR="00E76EAE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0D9E8A34" w14:textId="77777777" w:rsidR="00E76EAE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628AD1B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185B1D6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1042E17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76EAE" w14:paraId="288FA1DE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1941253" w14:textId="77777777" w:rsidR="00E76EAE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76EAE" w14:paraId="25DC6DC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9417F78" w14:textId="77777777" w:rsidR="00E76EAE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Numărul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0C3D7F3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4407410" w14:textId="77777777" w:rsidR="00E76EAE" w:rsidRDefault="00E76EAE"/>
        </w:tc>
        <w:tc>
          <w:tcPr>
            <w:tcW w:w="0" w:type="auto"/>
            <w:shd w:val="clear" w:color="auto" w:fill="CCE1DB"/>
            <w:vAlign w:val="center"/>
          </w:tcPr>
          <w:p w14:paraId="37B13F76" w14:textId="77777777" w:rsidR="00E76EAE" w:rsidRDefault="00E76EAE"/>
        </w:tc>
      </w:tr>
      <w:tr w:rsidR="00E76EAE" w14:paraId="1D2AA140" w14:textId="77777777">
        <w:tc>
          <w:tcPr>
            <w:tcW w:w="0" w:type="auto"/>
            <w:shd w:val="clear" w:color="auto" w:fill="F8ECD2"/>
            <w:vAlign w:val="center"/>
          </w:tcPr>
          <w:p w14:paraId="146D4CCF" w14:textId="77777777" w:rsidR="00E76EAE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02853ED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Populatie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putin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4.500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</w:p>
        </w:tc>
        <w:tc>
          <w:tcPr>
            <w:tcW w:w="0" w:type="auto"/>
            <w:vAlign w:val="center"/>
          </w:tcPr>
          <w:p w14:paraId="662883D0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3B559ECD" w14:textId="77777777" w:rsidR="00E76EAE" w:rsidRDefault="00E76EAE"/>
        </w:tc>
        <w:tc>
          <w:tcPr>
            <w:tcW w:w="0" w:type="auto"/>
            <w:vAlign w:val="center"/>
          </w:tcPr>
          <w:p w14:paraId="5EB9E8F3" w14:textId="77777777" w:rsidR="00E76EAE" w:rsidRDefault="00E76EAE"/>
        </w:tc>
      </w:tr>
      <w:tr w:rsidR="00E76EAE" w14:paraId="3FA15B99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778C81B" w14:textId="77777777" w:rsidR="00E76EAE" w:rsidRDefault="00000000"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au o </w:t>
            </w:r>
            <w:proofErr w:type="spellStart"/>
            <w:r>
              <w:rPr>
                <w:rFonts w:ascii="Cambria" w:hAnsi="Cambria"/>
              </w:rPr>
              <w:t>populatie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mica de 4.500 </w:t>
            </w:r>
            <w:proofErr w:type="spellStart"/>
            <w:proofErr w:type="gramStart"/>
            <w:r>
              <w:rPr>
                <w:rFonts w:ascii="Cambria" w:hAnsi="Cambria"/>
              </w:rPr>
              <w:t>persoane.Expertul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/ SF/MJ/DALI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polulatiei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 xml:space="preserve">(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UAT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Totodata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catre</w:t>
            </w:r>
            <w:proofErr w:type="spellEnd"/>
            <w:r>
              <w:rPr>
                <w:rFonts w:ascii="Cambria" w:hAnsi="Cambria"/>
              </w:rPr>
              <w:t xml:space="preserve"> INS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ultimelor</w:t>
            </w:r>
            <w:proofErr w:type="spellEnd"/>
            <w:r>
              <w:rPr>
                <w:rFonts w:ascii="Cambria" w:hAnsi="Cambria"/>
              </w:rPr>
              <w:t xml:space="preserve"> date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76EAE" w14:paraId="3E5E033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C43C15E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087A28BF" w14:textId="77777777">
        <w:tc>
          <w:tcPr>
            <w:tcW w:w="0" w:type="auto"/>
            <w:shd w:val="clear" w:color="auto" w:fill="F8ECD2"/>
            <w:vAlign w:val="center"/>
          </w:tcPr>
          <w:p w14:paraId="37AF6865" w14:textId="77777777" w:rsidR="00E76EAE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F44C2BB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Populatie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-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4.500 de </w:t>
            </w:r>
            <w:proofErr w:type="spellStart"/>
            <w:r>
              <w:rPr>
                <w:rFonts w:ascii="Cambria" w:hAnsi="Cambria"/>
                <w:color w:val="58400C"/>
              </w:rPr>
              <w:t>persoane</w:t>
            </w:r>
            <w:proofErr w:type="spellEnd"/>
          </w:p>
        </w:tc>
        <w:tc>
          <w:tcPr>
            <w:tcW w:w="0" w:type="auto"/>
            <w:vAlign w:val="center"/>
          </w:tcPr>
          <w:p w14:paraId="6BEF6A2E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5AC95647" w14:textId="77777777" w:rsidR="00E76EAE" w:rsidRDefault="00E76EAE"/>
        </w:tc>
        <w:tc>
          <w:tcPr>
            <w:tcW w:w="0" w:type="auto"/>
            <w:vAlign w:val="center"/>
          </w:tcPr>
          <w:p w14:paraId="78FFCD76" w14:textId="77777777" w:rsidR="00E76EAE" w:rsidRDefault="00E76EAE"/>
        </w:tc>
      </w:tr>
      <w:tr w:rsidR="00E76EAE" w14:paraId="4D3B060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179EB0C" w14:textId="77777777" w:rsidR="00E76EAE" w:rsidRDefault="00000000"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care au o </w:t>
            </w:r>
            <w:proofErr w:type="spellStart"/>
            <w:r>
              <w:rPr>
                <w:rFonts w:ascii="Cambria" w:hAnsi="Cambria"/>
              </w:rPr>
              <w:t>populatie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peste</w:t>
            </w:r>
            <w:proofErr w:type="spellEnd"/>
            <w:r>
              <w:rPr>
                <w:rFonts w:ascii="Cambria" w:hAnsi="Cambria"/>
              </w:rPr>
              <w:t xml:space="preserve"> 4.500 de </w:t>
            </w:r>
            <w:proofErr w:type="spellStart"/>
            <w:proofErr w:type="gramStart"/>
            <w:r>
              <w:rPr>
                <w:rFonts w:ascii="Cambria" w:hAnsi="Cambria"/>
              </w:rPr>
              <w:t>persoane.Expertul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/ SF/MJ/DALI a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polulatiei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 xml:space="preserve">(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UAT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</w:t>
            </w:r>
            <w:proofErr w:type="spellEnd"/>
            <w:proofErr w:type="gramStart"/>
            <w:r>
              <w:rPr>
                <w:rFonts w:ascii="Cambria" w:hAnsi="Cambria"/>
              </w:rPr>
              <w:t>).</w:t>
            </w:r>
            <w:proofErr w:type="spellStart"/>
            <w:r>
              <w:rPr>
                <w:rFonts w:ascii="Cambria" w:hAnsi="Cambria"/>
              </w:rPr>
              <w:t>Totodata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deservite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catre</w:t>
            </w:r>
            <w:proofErr w:type="spellEnd"/>
            <w:r>
              <w:rPr>
                <w:rFonts w:ascii="Cambria" w:hAnsi="Cambria"/>
              </w:rPr>
              <w:t xml:space="preserve"> INS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ultimelor</w:t>
            </w:r>
            <w:proofErr w:type="spellEnd"/>
            <w:r>
              <w:rPr>
                <w:rFonts w:ascii="Cambria" w:hAnsi="Cambria"/>
              </w:rPr>
              <w:t xml:space="preserve"> date </w:t>
            </w:r>
            <w:proofErr w:type="spellStart"/>
            <w:r>
              <w:rPr>
                <w:rFonts w:ascii="Cambria" w:hAnsi="Cambria"/>
              </w:rPr>
              <w:t>disponibile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76EAE" w14:paraId="2915D5B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C62E5C6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648EC5BE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5B49FD4" w14:textId="77777777" w:rsidR="00E76EAE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structurile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D645365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CE01931" w14:textId="77777777" w:rsidR="00E76EAE" w:rsidRDefault="00E76EAE"/>
        </w:tc>
        <w:tc>
          <w:tcPr>
            <w:tcW w:w="0" w:type="auto"/>
            <w:shd w:val="clear" w:color="auto" w:fill="CCE1DB"/>
            <w:vAlign w:val="center"/>
          </w:tcPr>
          <w:p w14:paraId="4C333BED" w14:textId="77777777" w:rsidR="00E76EAE" w:rsidRDefault="00E76EAE"/>
        </w:tc>
      </w:tr>
      <w:tr w:rsidR="00E76EAE" w14:paraId="152FFCDC" w14:textId="77777777">
        <w:tc>
          <w:tcPr>
            <w:tcW w:w="0" w:type="auto"/>
            <w:shd w:val="clear" w:color="auto" w:fill="F8ECD2"/>
            <w:vAlign w:val="center"/>
          </w:tcPr>
          <w:p w14:paraId="5444F146" w14:textId="77777777" w:rsidR="00E76EAE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3E8EFCE" w14:textId="77777777" w:rsidR="00E76EAE" w:rsidRDefault="00000000">
            <w:proofErr w:type="spellStart"/>
            <w:r>
              <w:rPr>
                <w:rFonts w:ascii="Cambria" w:hAnsi="Cambria"/>
                <w:color w:val="58400C"/>
                <w:lang w:val="en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implementat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direct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într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-o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zonă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turistică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/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obiectiv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turistic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>, 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avand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ca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obiectiv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zonelor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sau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structurilor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reducând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conflictele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om–animal care pot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afecta</w:t>
            </w:r>
            <w:proofErr w:type="spellEnd"/>
            <w:r>
              <w:rPr>
                <w:rFonts w:ascii="Cambria" w:hAnsi="Cambria"/>
                <w:color w:val="58400C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lang w:val="en"/>
              </w:rPr>
              <w:t>turismul</w:t>
            </w:r>
            <w:proofErr w:type="spellEnd"/>
          </w:p>
        </w:tc>
        <w:tc>
          <w:tcPr>
            <w:tcW w:w="0" w:type="auto"/>
            <w:vAlign w:val="center"/>
          </w:tcPr>
          <w:p w14:paraId="4A44A8D2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470D6B36" w14:textId="77777777" w:rsidR="00E76EAE" w:rsidRDefault="00E76EAE"/>
        </w:tc>
        <w:tc>
          <w:tcPr>
            <w:tcW w:w="0" w:type="auto"/>
            <w:vAlign w:val="center"/>
          </w:tcPr>
          <w:p w14:paraId="68D6D82C" w14:textId="77777777" w:rsidR="00E76EAE" w:rsidRDefault="00E76EAE"/>
        </w:tc>
      </w:tr>
      <w:tr w:rsidR="00E76EAE" w14:paraId="116A384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D043479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  <w:lang w:val="en"/>
              </w:rPr>
              <w:t>implementat</w:t>
            </w:r>
            <w:proofErr w:type="spellEnd"/>
            <w:r>
              <w:rPr>
                <w:rFonts w:ascii="Cambria" w:hAnsi="Cambria"/>
                <w:lang w:val="en"/>
              </w:rPr>
              <w:t xml:space="preserve"> direct </w:t>
            </w:r>
            <w:proofErr w:type="spellStart"/>
            <w:r>
              <w:rPr>
                <w:rFonts w:ascii="Cambria" w:hAnsi="Cambria"/>
                <w:lang w:val="en"/>
              </w:rPr>
              <w:t>într</w:t>
            </w:r>
            <w:proofErr w:type="spellEnd"/>
            <w:r>
              <w:rPr>
                <w:rFonts w:ascii="Cambria" w:hAnsi="Cambria"/>
                <w:lang w:val="en"/>
              </w:rPr>
              <w:t xml:space="preserve">-o </w:t>
            </w:r>
            <w:proofErr w:type="spellStart"/>
            <w:r>
              <w:rPr>
                <w:rFonts w:ascii="Cambria" w:hAnsi="Cambria"/>
                <w:lang w:val="en"/>
              </w:rPr>
              <w:t>zonă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turistică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sau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obiectiv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turistic</w:t>
            </w:r>
            <w:proofErr w:type="spellEnd"/>
            <w:r>
              <w:rPr>
                <w:rFonts w:ascii="Cambria" w:hAnsi="Cambria"/>
                <w:lang w:val="en"/>
              </w:rPr>
              <w:t> </w:t>
            </w:r>
            <w:proofErr w:type="spellStart"/>
            <w:r>
              <w:rPr>
                <w:rFonts w:ascii="Cambria" w:hAnsi="Cambria"/>
                <w:lang w:val="en"/>
              </w:rPr>
              <w:t>avand</w:t>
            </w:r>
            <w:proofErr w:type="spellEnd"/>
            <w:r>
              <w:rPr>
                <w:rFonts w:ascii="Cambria" w:hAnsi="Cambria"/>
                <w:lang w:val="en"/>
              </w:rPr>
              <w:t xml:space="preserve"> ca </w:t>
            </w:r>
            <w:proofErr w:type="spellStart"/>
            <w:r>
              <w:rPr>
                <w:rFonts w:ascii="Cambria" w:hAnsi="Cambria"/>
                <w:lang w:val="en"/>
              </w:rPr>
              <w:t>obiectiv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protecția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zonelor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sau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structurilor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turistice</w:t>
            </w:r>
            <w:proofErr w:type="spellEnd"/>
            <w:r>
              <w:rPr>
                <w:rFonts w:ascii="Cambria" w:hAnsi="Cambria"/>
                <w:lang w:val="en"/>
              </w:rPr>
              <w:t xml:space="preserve">, </w:t>
            </w:r>
            <w:proofErr w:type="spellStart"/>
            <w:r>
              <w:rPr>
                <w:rFonts w:ascii="Cambria" w:hAnsi="Cambria"/>
                <w:lang w:val="en"/>
              </w:rPr>
              <w:t>reducând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conflictele</w:t>
            </w:r>
            <w:proofErr w:type="spellEnd"/>
            <w:r>
              <w:rPr>
                <w:rFonts w:ascii="Cambria" w:hAnsi="Cambria"/>
                <w:lang w:val="en"/>
              </w:rPr>
              <w:t xml:space="preserve"> om–animal care pot </w:t>
            </w:r>
            <w:proofErr w:type="spellStart"/>
            <w:r>
              <w:rPr>
                <w:rFonts w:ascii="Cambria" w:hAnsi="Cambria"/>
                <w:lang w:val="en"/>
              </w:rPr>
              <w:t>afecta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turismul</w:t>
            </w:r>
            <w:proofErr w:type="spellEnd"/>
            <w:r>
              <w:rPr>
                <w:rFonts w:ascii="Cambria" w:hAnsi="Cambria"/>
                <w:lang w:val="en"/>
              </w:rPr>
              <w:t>.</w:t>
            </w:r>
          </w:p>
          <w:p w14:paraId="555DFAC5" w14:textId="77777777" w:rsidR="00E76EAE" w:rsidRDefault="00000000">
            <w:r>
              <w:rPr>
                <w:rFonts w:ascii="Cambria" w:hAnsi="Cambria"/>
              </w:rPr>
              <w:t>          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descrierarea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/ SF/MJ/DALI.</w:t>
            </w:r>
          </w:p>
        </w:tc>
      </w:tr>
      <w:tr w:rsidR="00E76EAE" w14:paraId="6E952D7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2FEA88E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05603C41" w14:textId="77777777">
        <w:tc>
          <w:tcPr>
            <w:tcW w:w="0" w:type="auto"/>
            <w:shd w:val="clear" w:color="auto" w:fill="F8ECD2"/>
            <w:vAlign w:val="center"/>
          </w:tcPr>
          <w:p w14:paraId="6BFE4549" w14:textId="77777777" w:rsidR="00E76EAE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4B4E28E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impact indirect </w:t>
            </w:r>
            <w:proofErr w:type="spellStart"/>
            <w:r>
              <w:rPr>
                <w:rFonts w:ascii="Cambria" w:hAnsi="Cambria"/>
                <w:color w:val="58400C"/>
              </w:rPr>
              <w:t>asupra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turismului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(ex. </w:t>
            </w:r>
            <w:proofErr w:type="spellStart"/>
            <w:r>
              <w:rPr>
                <w:rFonts w:ascii="Cambria" w:hAnsi="Cambria"/>
                <w:color w:val="58400C"/>
              </w:rPr>
              <w:t>protejează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trasee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drumeții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zone de </w:t>
            </w:r>
            <w:proofErr w:type="spellStart"/>
            <w:r>
              <w:rPr>
                <w:rFonts w:ascii="Cambria" w:hAnsi="Cambria"/>
                <w:color w:val="58400C"/>
              </w:rPr>
              <w:t>agrement</w:t>
            </w:r>
            <w:proofErr w:type="spellEnd"/>
            <w:r>
              <w:rPr>
                <w:rFonts w:ascii="Cambria" w:hAnsi="Cambria"/>
                <w:color w:val="58400C"/>
              </w:rPr>
              <w:t>)</w:t>
            </w:r>
          </w:p>
        </w:tc>
        <w:tc>
          <w:tcPr>
            <w:tcW w:w="0" w:type="auto"/>
            <w:vAlign w:val="center"/>
          </w:tcPr>
          <w:p w14:paraId="7A641DC0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14:paraId="6DD6497B" w14:textId="77777777" w:rsidR="00E76EAE" w:rsidRDefault="00E76EAE"/>
        </w:tc>
        <w:tc>
          <w:tcPr>
            <w:tcW w:w="0" w:type="auto"/>
            <w:vAlign w:val="center"/>
          </w:tcPr>
          <w:p w14:paraId="50CDE1E7" w14:textId="77777777" w:rsidR="00E76EAE" w:rsidRDefault="00E76EAE"/>
        </w:tc>
      </w:tr>
      <w:tr w:rsidR="00E76EAE" w14:paraId="77FB27A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7F43B37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are un</w:t>
            </w:r>
            <w:r>
              <w:rPr>
                <w:rFonts w:ascii="Cambria" w:hAnsi="Cambria"/>
                <w:lang w:val="en"/>
              </w:rPr>
              <w:t xml:space="preserve"> impact indirect </w:t>
            </w:r>
            <w:proofErr w:type="spellStart"/>
            <w:r>
              <w:rPr>
                <w:rFonts w:ascii="Cambria" w:hAnsi="Cambria"/>
                <w:lang w:val="en"/>
              </w:rPr>
              <w:t>asupra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turismului</w:t>
            </w:r>
            <w:proofErr w:type="spellEnd"/>
            <w:r>
              <w:rPr>
                <w:rFonts w:ascii="Cambria" w:hAnsi="Cambria"/>
                <w:lang w:val="en"/>
              </w:rPr>
              <w:t xml:space="preserve"> (ex. </w:t>
            </w:r>
            <w:proofErr w:type="spellStart"/>
            <w:r>
              <w:rPr>
                <w:rFonts w:ascii="Cambria" w:hAnsi="Cambria"/>
                <w:lang w:val="en"/>
              </w:rPr>
              <w:t>protejează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trasee</w:t>
            </w:r>
            <w:proofErr w:type="spellEnd"/>
            <w:r>
              <w:rPr>
                <w:rFonts w:ascii="Cambria" w:hAnsi="Cambria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lang w:val="en"/>
              </w:rPr>
              <w:t>drumeții</w:t>
            </w:r>
            <w:proofErr w:type="spellEnd"/>
            <w:r>
              <w:rPr>
                <w:rFonts w:ascii="Cambria" w:hAnsi="Cambria"/>
                <w:lang w:val="en"/>
              </w:rPr>
              <w:t xml:space="preserve">, zone de </w:t>
            </w:r>
            <w:proofErr w:type="spellStart"/>
            <w:r>
              <w:rPr>
                <w:rFonts w:ascii="Cambria" w:hAnsi="Cambria"/>
                <w:lang w:val="en"/>
              </w:rPr>
              <w:t>agrement</w:t>
            </w:r>
            <w:proofErr w:type="spellEnd"/>
            <w:r>
              <w:rPr>
                <w:rFonts w:ascii="Cambria" w:hAnsi="Cambria"/>
                <w:lang w:val="en"/>
              </w:rPr>
              <w:t>).</w:t>
            </w:r>
          </w:p>
          <w:p w14:paraId="4F909043" w14:textId="77777777" w:rsidR="00E76EAE" w:rsidRDefault="00000000">
            <w:r>
              <w:rPr>
                <w:rFonts w:ascii="Cambria" w:hAnsi="Cambria"/>
              </w:rPr>
              <w:t>          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descrierarea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/ SF/MJ/DALI.</w:t>
            </w:r>
          </w:p>
        </w:tc>
      </w:tr>
      <w:tr w:rsidR="00E76EAE" w14:paraId="63F9675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92D8FFA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5FFFC71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1FDBE94" w14:textId="77777777" w:rsidR="00E76EAE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vizează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unități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învățământ</w:t>
            </w:r>
            <w:proofErr w:type="spellEnd"/>
          </w:p>
        </w:tc>
        <w:tc>
          <w:tcPr>
            <w:tcW w:w="0" w:type="auto"/>
            <w:shd w:val="clear" w:color="auto" w:fill="CCE1DB"/>
            <w:vAlign w:val="center"/>
          </w:tcPr>
          <w:p w14:paraId="2E853565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75E2075" w14:textId="77777777" w:rsidR="00E76EAE" w:rsidRDefault="00E76EAE"/>
        </w:tc>
        <w:tc>
          <w:tcPr>
            <w:tcW w:w="0" w:type="auto"/>
            <w:shd w:val="clear" w:color="auto" w:fill="CCE1DB"/>
            <w:vAlign w:val="center"/>
          </w:tcPr>
          <w:p w14:paraId="01100E43" w14:textId="77777777" w:rsidR="00E76EAE" w:rsidRDefault="00E76EAE"/>
        </w:tc>
      </w:tr>
      <w:tr w:rsidR="00E76EAE" w14:paraId="281D0EBF" w14:textId="77777777">
        <w:tc>
          <w:tcPr>
            <w:tcW w:w="0" w:type="auto"/>
            <w:shd w:val="clear" w:color="auto" w:fill="F8ECD2"/>
            <w:vAlign w:val="center"/>
          </w:tcPr>
          <w:p w14:paraId="72852095" w14:textId="77777777" w:rsidR="00E76EAE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83FE305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exclusiv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protecția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unor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învățământ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(ex. </w:t>
            </w:r>
            <w:proofErr w:type="spellStart"/>
            <w:r>
              <w:rPr>
                <w:rFonts w:ascii="Cambria" w:hAnsi="Cambria"/>
                <w:color w:val="58400C"/>
              </w:rPr>
              <w:t>școală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grădiniță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mediul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rural)</w:t>
            </w:r>
          </w:p>
        </w:tc>
        <w:tc>
          <w:tcPr>
            <w:tcW w:w="0" w:type="auto"/>
            <w:vAlign w:val="center"/>
          </w:tcPr>
          <w:p w14:paraId="45F5306D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6A4F97F1" w14:textId="77777777" w:rsidR="00E76EAE" w:rsidRDefault="00E76EAE"/>
        </w:tc>
        <w:tc>
          <w:tcPr>
            <w:tcW w:w="0" w:type="auto"/>
            <w:vAlign w:val="center"/>
          </w:tcPr>
          <w:p w14:paraId="0A84EA4C" w14:textId="77777777" w:rsidR="00E76EAE" w:rsidRDefault="00E76EAE"/>
        </w:tc>
      </w:tr>
      <w:tr w:rsidR="00E76EAE" w14:paraId="4856AD1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DCB8482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lang w:val="en"/>
              </w:rPr>
              <w:t>Punctajul</w:t>
            </w:r>
            <w:proofErr w:type="spellEnd"/>
            <w:r>
              <w:rPr>
                <w:rFonts w:ascii="Cambria" w:hAnsi="Cambria"/>
                <w:lang w:val="en"/>
              </w:rPr>
              <w:t xml:space="preserve"> se </w:t>
            </w:r>
            <w:proofErr w:type="spellStart"/>
            <w:r>
              <w:rPr>
                <w:rFonts w:ascii="Cambria" w:hAnsi="Cambria"/>
                <w:lang w:val="en"/>
              </w:rPr>
              <w:t>acorda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pentru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proiectul</w:t>
            </w:r>
            <w:proofErr w:type="spellEnd"/>
            <w:r>
              <w:rPr>
                <w:rFonts w:ascii="Cambria" w:hAnsi="Cambria"/>
                <w:lang w:val="en"/>
              </w:rPr>
              <w:t xml:space="preserve"> care </w:t>
            </w:r>
            <w:proofErr w:type="spellStart"/>
            <w:r>
              <w:rPr>
                <w:rFonts w:ascii="Cambria" w:hAnsi="Cambria"/>
                <w:lang w:val="en"/>
              </w:rPr>
              <w:t>vizează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exclusiv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protecția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unei</w:t>
            </w:r>
            <w:proofErr w:type="spellEnd"/>
            <w:r>
              <w:rPr>
                <w:rFonts w:ascii="Cambria" w:hAnsi="Cambria"/>
                <w:lang w:val="en"/>
              </w:rPr>
              <w:t>/</w:t>
            </w:r>
            <w:proofErr w:type="spellStart"/>
            <w:r>
              <w:rPr>
                <w:rFonts w:ascii="Cambria" w:hAnsi="Cambria"/>
                <w:lang w:val="en"/>
              </w:rPr>
              <w:t>unor</w:t>
            </w:r>
            <w:proofErr w:type="spellEnd"/>
            <w:r>
              <w:rPr>
                <w:rFonts w:ascii="Cambria" w:hAnsi="Cambria"/>
                <w:lang w:val="en"/>
              </w:rPr>
              <w:t xml:space="preserve"> </w:t>
            </w:r>
            <w:proofErr w:type="spellStart"/>
            <w:r>
              <w:rPr>
                <w:rFonts w:ascii="Cambria" w:hAnsi="Cambria"/>
                <w:lang w:val="en"/>
              </w:rPr>
              <w:t>unități</w:t>
            </w:r>
            <w:proofErr w:type="spellEnd"/>
            <w:r>
              <w:rPr>
                <w:rFonts w:ascii="Cambria" w:hAnsi="Cambria"/>
                <w:lang w:val="en"/>
              </w:rPr>
              <w:t xml:space="preserve"> de </w:t>
            </w:r>
            <w:proofErr w:type="spellStart"/>
            <w:r>
              <w:rPr>
                <w:rFonts w:ascii="Cambria" w:hAnsi="Cambria"/>
                <w:lang w:val="en"/>
              </w:rPr>
              <w:t>învățământ</w:t>
            </w:r>
            <w:proofErr w:type="spellEnd"/>
            <w:r>
              <w:rPr>
                <w:rFonts w:ascii="Cambria" w:hAnsi="Cambria"/>
                <w:lang w:val="en"/>
              </w:rPr>
              <w:t xml:space="preserve"> (ex. </w:t>
            </w:r>
            <w:proofErr w:type="spellStart"/>
            <w:r>
              <w:rPr>
                <w:rFonts w:ascii="Cambria" w:hAnsi="Cambria"/>
                <w:lang w:val="en"/>
              </w:rPr>
              <w:t>școală</w:t>
            </w:r>
            <w:proofErr w:type="spellEnd"/>
            <w:r>
              <w:rPr>
                <w:rFonts w:ascii="Cambria" w:hAnsi="Cambria"/>
                <w:lang w:val="en"/>
              </w:rPr>
              <w:t>/</w:t>
            </w:r>
            <w:proofErr w:type="spellStart"/>
            <w:r>
              <w:rPr>
                <w:rFonts w:ascii="Cambria" w:hAnsi="Cambria"/>
                <w:lang w:val="en"/>
              </w:rPr>
              <w:t>grădiniță</w:t>
            </w:r>
            <w:proofErr w:type="spellEnd"/>
            <w:r>
              <w:rPr>
                <w:rFonts w:ascii="Cambria" w:hAnsi="Cambria"/>
                <w:lang w:val="en"/>
              </w:rPr>
              <w:t xml:space="preserve"> din </w:t>
            </w:r>
            <w:proofErr w:type="spellStart"/>
            <w:r>
              <w:rPr>
                <w:rFonts w:ascii="Cambria" w:hAnsi="Cambria"/>
                <w:lang w:val="en"/>
              </w:rPr>
              <w:t>mediul</w:t>
            </w:r>
            <w:proofErr w:type="spellEnd"/>
            <w:r>
              <w:rPr>
                <w:rFonts w:ascii="Cambria" w:hAnsi="Cambria"/>
                <w:lang w:val="en"/>
              </w:rPr>
              <w:t xml:space="preserve"> rural).</w:t>
            </w:r>
          </w:p>
          <w:p w14:paraId="03A7683D" w14:textId="77777777" w:rsidR="00E76EAE" w:rsidRDefault="00000000">
            <w:r>
              <w:rPr>
                <w:rFonts w:ascii="Cambria" w:hAnsi="Cambria"/>
              </w:rPr>
              <w:t>          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(ex. </w:t>
            </w:r>
            <w:proofErr w:type="spellStart"/>
            <w:r>
              <w:rPr>
                <w:rFonts w:ascii="Cambria" w:hAnsi="Cambria"/>
              </w:rPr>
              <w:t>școală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grădiniță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mediul</w:t>
            </w:r>
            <w:proofErr w:type="spellEnd"/>
            <w:r>
              <w:rPr>
                <w:rFonts w:ascii="Cambria" w:hAnsi="Cambria"/>
              </w:rPr>
              <w:t xml:space="preserve"> rural).</w:t>
            </w:r>
          </w:p>
        </w:tc>
      </w:tr>
      <w:tr w:rsidR="00E76EAE" w14:paraId="68D2AF2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03C6A9C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647F95D2" w14:textId="77777777">
        <w:tc>
          <w:tcPr>
            <w:tcW w:w="0" w:type="auto"/>
            <w:shd w:val="clear" w:color="auto" w:fill="F8ECD2"/>
            <w:vAlign w:val="center"/>
          </w:tcPr>
          <w:p w14:paraId="75971647" w14:textId="77777777" w:rsidR="00E76EAE" w:rsidRDefault="00000000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03EA631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contribuie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indirect la </w:t>
            </w:r>
            <w:proofErr w:type="spellStart"/>
            <w:r>
              <w:rPr>
                <w:rFonts w:ascii="Cambria" w:hAnsi="Cambria"/>
                <w:color w:val="58400C"/>
              </w:rPr>
              <w:t>protejarea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unități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învățământ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</w:p>
        </w:tc>
        <w:tc>
          <w:tcPr>
            <w:tcW w:w="0" w:type="auto"/>
            <w:vAlign w:val="center"/>
          </w:tcPr>
          <w:p w14:paraId="3E7A7E24" w14:textId="77777777" w:rsidR="00E76EAE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7C460AD5" w14:textId="77777777" w:rsidR="00E76EAE" w:rsidRDefault="00E76EAE"/>
        </w:tc>
        <w:tc>
          <w:tcPr>
            <w:tcW w:w="0" w:type="auto"/>
            <w:vAlign w:val="center"/>
          </w:tcPr>
          <w:p w14:paraId="261A92D4" w14:textId="77777777" w:rsidR="00E76EAE" w:rsidRDefault="00E76EAE"/>
        </w:tc>
      </w:tr>
      <w:tr w:rsidR="00E76EAE" w14:paraId="33600C6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DA38C15" w14:textId="77777777" w:rsidR="00E76EAE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indirect la </w:t>
            </w:r>
            <w:proofErr w:type="spellStart"/>
            <w:r>
              <w:rPr>
                <w:rFonts w:ascii="Cambria" w:hAnsi="Cambria"/>
              </w:rPr>
              <w:t>protejarea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(ex.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gard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perimetrul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satului</w:t>
            </w:r>
            <w:proofErr w:type="spellEnd"/>
            <w:r>
              <w:rPr>
                <w:rFonts w:ascii="Cambria" w:hAnsi="Cambria"/>
              </w:rPr>
              <w:t xml:space="preserve"> care include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școala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5641BF98" w14:textId="77777777" w:rsidR="00E76EAE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protejarea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unități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langa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76EAE" w14:paraId="31EFB98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6C796C5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65C3BD8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4ACCE66" w14:textId="77777777" w:rsidR="00E76EAE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047709E8" w14:textId="77777777" w:rsidR="00E76EAE" w:rsidRDefault="00E76EAE"/>
        </w:tc>
      </w:tr>
      <w:tr w:rsidR="00E76EAE" w14:paraId="0B589D6C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149EEDB" w14:textId="77777777" w:rsidR="00E76EAE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C5D1E1A" w14:textId="77777777" w:rsidR="00E76EAE" w:rsidRDefault="00E76EAE"/>
        </w:tc>
      </w:tr>
    </w:tbl>
    <w:p w14:paraId="619BE0C5" w14:textId="77777777" w:rsidR="00E76EAE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E76EAE" w14:paraId="1CE798BD" w14:textId="77777777">
        <w:trPr>
          <w:trHeight w:val="540"/>
        </w:trPr>
        <w:tc>
          <w:tcPr>
            <w:tcW w:w="0" w:type="auto"/>
            <w:vAlign w:val="center"/>
          </w:tcPr>
          <w:p w14:paraId="340AC9AC" w14:textId="77777777" w:rsidR="00E76EAE" w:rsidRDefault="00E76EAE"/>
        </w:tc>
      </w:tr>
    </w:tbl>
    <w:p w14:paraId="0F199A7E" w14:textId="77777777" w:rsidR="000E52EB" w:rsidRDefault="000E52EB">
      <w:pPr>
        <w:spacing w:line="264" w:lineRule="auto"/>
        <w:rPr>
          <w:rFonts w:ascii="Cambria" w:hAnsi="Cambria"/>
        </w:rPr>
      </w:pPr>
    </w:p>
    <w:p w14:paraId="4B8B0A2A" w14:textId="77777777" w:rsidR="000E52EB" w:rsidRDefault="000E52EB">
      <w:pPr>
        <w:spacing w:line="264" w:lineRule="auto"/>
        <w:rPr>
          <w:rFonts w:ascii="Cambria" w:hAnsi="Cambria"/>
        </w:rPr>
      </w:pPr>
    </w:p>
    <w:p w14:paraId="7BDB488C" w14:textId="64487A5C" w:rsidR="00E76EAE" w:rsidRDefault="00000000">
      <w:pPr>
        <w:spacing w:line="264" w:lineRule="auto"/>
      </w:pPr>
      <w:r>
        <w:rPr>
          <w:rFonts w:ascii="Cambria" w:hAnsi="Cambria"/>
        </w:rPr>
        <w:lastRenderedPageBreak/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0"/>
        <w:gridCol w:w="2735"/>
        <w:gridCol w:w="1367"/>
        <w:gridCol w:w="1367"/>
        <w:gridCol w:w="2917"/>
      </w:tblGrid>
      <w:tr w:rsidR="00E76EAE" w14:paraId="6DCCB680" w14:textId="77777777">
        <w:tc>
          <w:tcPr>
            <w:tcW w:w="400" w:type="pct"/>
            <w:shd w:val="clear" w:color="auto" w:fill="015840"/>
            <w:vAlign w:val="center"/>
          </w:tcPr>
          <w:p w14:paraId="267B246A" w14:textId="77777777" w:rsidR="00E76EAE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5D30AC3B" w14:textId="77777777" w:rsidR="00E76EAE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2F4C3657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9CD7875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7A92D39A" w14:textId="77777777" w:rsidR="00E76EAE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E76EAE" w14:paraId="5C0DC66F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1823A91" w14:textId="77777777" w:rsidR="00E76EAE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E76EAE" w14:paraId="4701C53B" w14:textId="77777777">
        <w:tc>
          <w:tcPr>
            <w:tcW w:w="0" w:type="auto"/>
            <w:shd w:val="clear" w:color="auto" w:fill="F8ECD2"/>
            <w:vAlign w:val="center"/>
          </w:tcPr>
          <w:p w14:paraId="17827089" w14:textId="77777777" w:rsidR="00E76EAE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223F3F1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Investitia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intravilanul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localitatii</w:t>
            </w:r>
            <w:proofErr w:type="spellEnd"/>
          </w:p>
        </w:tc>
        <w:tc>
          <w:tcPr>
            <w:tcW w:w="0" w:type="auto"/>
            <w:vAlign w:val="center"/>
          </w:tcPr>
          <w:p w14:paraId="3852128F" w14:textId="77777777" w:rsidR="00E76EAE" w:rsidRDefault="00E76EAE"/>
        </w:tc>
        <w:tc>
          <w:tcPr>
            <w:tcW w:w="0" w:type="auto"/>
            <w:vAlign w:val="center"/>
          </w:tcPr>
          <w:p w14:paraId="3F9EBFA9" w14:textId="77777777" w:rsidR="00E76EAE" w:rsidRDefault="00E76EAE"/>
        </w:tc>
        <w:tc>
          <w:tcPr>
            <w:tcW w:w="0" w:type="auto"/>
            <w:vAlign w:val="center"/>
          </w:tcPr>
          <w:p w14:paraId="482B7A5B" w14:textId="77777777" w:rsidR="00E76EAE" w:rsidRDefault="00E76EAE"/>
        </w:tc>
      </w:tr>
      <w:tr w:rsidR="00E76EAE" w14:paraId="361E719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9F84FE9" w14:textId="77777777" w:rsidR="00E76EAE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intravilanul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76EAE" w14:paraId="5BC03BD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8F78BEF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35759F62" w14:textId="77777777">
        <w:tc>
          <w:tcPr>
            <w:tcW w:w="0" w:type="auto"/>
            <w:shd w:val="clear" w:color="auto" w:fill="F8ECD2"/>
            <w:vAlign w:val="center"/>
          </w:tcPr>
          <w:p w14:paraId="78C5B100" w14:textId="77777777" w:rsidR="00E76EAE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32448C8" w14:textId="77777777" w:rsidR="00E76EAE" w:rsidRDefault="00000000">
            <w:proofErr w:type="spellStart"/>
            <w:r>
              <w:rPr>
                <w:rFonts w:ascii="Cambria" w:hAnsi="Cambria"/>
                <w:color w:val="58400C"/>
              </w:rPr>
              <w:t>Investitia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vizeaza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multe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tipuri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obiective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</w:p>
        </w:tc>
        <w:tc>
          <w:tcPr>
            <w:tcW w:w="0" w:type="auto"/>
            <w:vAlign w:val="center"/>
          </w:tcPr>
          <w:p w14:paraId="3208FD32" w14:textId="77777777" w:rsidR="00E76EAE" w:rsidRDefault="00E76EAE"/>
        </w:tc>
        <w:tc>
          <w:tcPr>
            <w:tcW w:w="0" w:type="auto"/>
            <w:vAlign w:val="center"/>
          </w:tcPr>
          <w:p w14:paraId="1DE62728" w14:textId="77777777" w:rsidR="00E76EAE" w:rsidRDefault="00E76EAE"/>
        </w:tc>
        <w:tc>
          <w:tcPr>
            <w:tcW w:w="0" w:type="auto"/>
            <w:vAlign w:val="center"/>
          </w:tcPr>
          <w:p w14:paraId="2178E1A8" w14:textId="77777777" w:rsidR="00E76EAE" w:rsidRDefault="00E76EAE"/>
        </w:tc>
      </w:tr>
      <w:tr w:rsidR="00E76EAE" w14:paraId="7754893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C7032A9" w14:textId="77777777" w:rsidR="00E76EAE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E76EAE" w14:paraId="5EB3FBD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120B45D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  <w:tr w:rsidR="00E76EAE" w14:paraId="3CEBE4C5" w14:textId="77777777">
        <w:tc>
          <w:tcPr>
            <w:tcW w:w="0" w:type="auto"/>
            <w:shd w:val="clear" w:color="auto" w:fill="F8ECD2"/>
            <w:vAlign w:val="center"/>
          </w:tcPr>
          <w:p w14:paraId="39D27AAC" w14:textId="77777777" w:rsidR="00E76EAE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AB8E390" w14:textId="77777777" w:rsidR="00E76EAE" w:rsidRDefault="00000000">
            <w:r>
              <w:rPr>
                <w:rFonts w:ascii="Cambria" w:hAnsi="Cambria"/>
                <w:color w:val="58400C"/>
              </w:rPr>
              <w:t xml:space="preserve">Au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valoareaajutorului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financiar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nerambursabilcel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mic.</w:t>
            </w:r>
          </w:p>
        </w:tc>
        <w:tc>
          <w:tcPr>
            <w:tcW w:w="0" w:type="auto"/>
            <w:vAlign w:val="center"/>
          </w:tcPr>
          <w:p w14:paraId="01FEE54E" w14:textId="77777777" w:rsidR="00E76EAE" w:rsidRDefault="00E76EAE"/>
        </w:tc>
        <w:tc>
          <w:tcPr>
            <w:tcW w:w="0" w:type="auto"/>
            <w:vAlign w:val="center"/>
          </w:tcPr>
          <w:p w14:paraId="2AAF9A95" w14:textId="77777777" w:rsidR="00E76EAE" w:rsidRDefault="00E76EAE"/>
        </w:tc>
        <w:tc>
          <w:tcPr>
            <w:tcW w:w="0" w:type="auto"/>
            <w:vAlign w:val="center"/>
          </w:tcPr>
          <w:p w14:paraId="2DCA1748" w14:textId="77777777" w:rsidR="00E76EAE" w:rsidRDefault="00E76EAE"/>
        </w:tc>
      </w:tr>
      <w:tr w:rsidR="00E76EAE" w14:paraId="5D5E405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0B43B93" w14:textId="77777777" w:rsidR="00E76EAE" w:rsidRDefault="00000000"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ordonează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financiarnerambursabil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crescatoare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valoareaajutorului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mic.</w:t>
            </w:r>
          </w:p>
        </w:tc>
      </w:tr>
      <w:tr w:rsidR="00E76EAE" w14:paraId="0811A2B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3D7C79E" w14:textId="77777777" w:rsidR="00E76EAE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279CD1D4" w14:textId="77777777" w:rsidR="00E76EAE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16"/>
      </w:tblGrid>
      <w:tr w:rsidR="00E76EAE" w14:paraId="640E5E3C" w14:textId="77777777">
        <w:trPr>
          <w:trHeight w:val="540"/>
        </w:trPr>
        <w:tc>
          <w:tcPr>
            <w:tcW w:w="0" w:type="auto"/>
            <w:vAlign w:val="center"/>
          </w:tcPr>
          <w:p w14:paraId="462A6916" w14:textId="77777777" w:rsidR="00E76EAE" w:rsidRDefault="00E76EAE"/>
        </w:tc>
      </w:tr>
    </w:tbl>
    <w:p w14:paraId="16421D8F" w14:textId="77777777" w:rsidR="00E76EAE" w:rsidRDefault="00E76EAE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36"/>
        <w:gridCol w:w="4680"/>
      </w:tblGrid>
      <w:tr w:rsidR="00E76EAE" w14:paraId="74AF3E46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0174B0CC" w14:textId="77777777" w:rsidR="00E76EAE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E76EAE" w14:paraId="32677B23" w14:textId="77777777">
        <w:trPr>
          <w:trHeight w:val="479"/>
        </w:trPr>
        <w:tc>
          <w:tcPr>
            <w:tcW w:w="0" w:type="auto"/>
            <w:vAlign w:val="center"/>
          </w:tcPr>
          <w:p w14:paraId="01F4FE2B" w14:textId="77777777" w:rsidR="00E76EAE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2EC76481" w14:textId="77777777" w:rsidR="00E76EAE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E76EAE" w14:paraId="4C00C112" w14:textId="77777777">
        <w:trPr>
          <w:trHeight w:val="479"/>
        </w:trPr>
        <w:tc>
          <w:tcPr>
            <w:tcW w:w="0" w:type="auto"/>
            <w:vAlign w:val="center"/>
          </w:tcPr>
          <w:p w14:paraId="46EBC921" w14:textId="77777777" w:rsidR="00E76EAE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5E8FC18A" w14:textId="77777777" w:rsidR="00E76EAE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53FBA5A1" w14:textId="77777777" w:rsidR="009B1FA3" w:rsidRDefault="009B1FA3"/>
    <w:sectPr w:rsidR="009B1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EAE"/>
    <w:rsid w:val="000E52EB"/>
    <w:rsid w:val="009B1FA3"/>
    <w:rsid w:val="00A118CE"/>
    <w:rsid w:val="00E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6D50"/>
  <w15:docId w15:val="{6E6C9080-CD71-4CF5-A3B7-5BC7417D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4335</Words>
  <Characters>24711</Characters>
  <Application>Microsoft Office Word</Application>
  <DocSecurity>0</DocSecurity>
  <Lines>205</Lines>
  <Paragraphs>57</Paragraphs>
  <ScaleCrop>false</ScaleCrop>
  <Company/>
  <LinksUpToDate>false</LinksUpToDate>
  <CharactersWithSpaces>28989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 Transcarpatica</cp:lastModifiedBy>
  <cp:revision>2</cp:revision>
  <dcterms:created xsi:type="dcterms:W3CDTF">2025-09-17T17:57:00Z</dcterms:created>
  <dcterms:modified xsi:type="dcterms:W3CDTF">2025-09-17T17:59:00Z</dcterms:modified>
</cp:coreProperties>
</file>